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C7" w:rsidRPr="00E738C7" w:rsidRDefault="00193554" w:rsidP="00E738C7">
      <w:pPr>
        <w:pStyle w:val="a3"/>
        <w:spacing w:line="480" w:lineRule="auto"/>
        <w:jc w:val="center"/>
        <w:rPr>
          <w:rFonts w:ascii="黑体" w:eastAsia="黑体" w:hAnsi="黑体" w:hint="eastAsia"/>
          <w:sz w:val="40"/>
          <w:szCs w:val="44"/>
        </w:rPr>
      </w:pPr>
      <w:r w:rsidRPr="00E738C7">
        <w:rPr>
          <w:rFonts w:ascii="黑体" w:eastAsia="黑体" w:hAnsi="黑体" w:hint="eastAsia"/>
          <w:sz w:val="40"/>
          <w:szCs w:val="44"/>
        </w:rPr>
        <w:t>益阳职业技术学院经管系</w:t>
      </w:r>
      <w:r w:rsidR="00E738C7" w:rsidRPr="00E738C7">
        <w:rPr>
          <w:rFonts w:ascii="黑体" w:eastAsia="黑体" w:hAnsi="黑体" w:hint="eastAsia"/>
          <w:sz w:val="40"/>
          <w:szCs w:val="44"/>
        </w:rPr>
        <w:t>会计、财务管理</w:t>
      </w:r>
      <w:r w:rsidR="00D9126E" w:rsidRPr="00E738C7">
        <w:rPr>
          <w:rFonts w:ascii="黑体" w:eastAsia="黑体" w:hAnsi="黑体" w:hint="eastAsia"/>
          <w:sz w:val="40"/>
          <w:szCs w:val="44"/>
        </w:rPr>
        <w:t>教师</w:t>
      </w:r>
    </w:p>
    <w:p w:rsidR="00193554" w:rsidRPr="00E738C7" w:rsidRDefault="00193554" w:rsidP="00E738C7">
      <w:pPr>
        <w:pStyle w:val="a3"/>
        <w:spacing w:line="480" w:lineRule="auto"/>
        <w:jc w:val="center"/>
        <w:rPr>
          <w:rFonts w:ascii="黑体" w:eastAsia="黑体" w:hAnsi="黑体"/>
          <w:sz w:val="48"/>
          <w:szCs w:val="44"/>
        </w:rPr>
      </w:pPr>
      <w:r w:rsidRPr="00E738C7">
        <w:rPr>
          <w:rFonts w:ascii="黑体" w:eastAsia="黑体" w:hAnsi="黑体" w:hint="eastAsia"/>
          <w:sz w:val="48"/>
          <w:szCs w:val="44"/>
        </w:rPr>
        <w:t>招聘公告</w:t>
      </w:r>
    </w:p>
    <w:p w:rsidR="00193554" w:rsidRPr="00285FBF" w:rsidRDefault="00193554" w:rsidP="00193554">
      <w:pPr>
        <w:widowControl/>
        <w:shd w:val="clear" w:color="auto" w:fill="FFFFFF"/>
        <w:spacing w:line="240" w:lineRule="atLeast"/>
        <w:ind w:firstLine="480"/>
        <w:jc w:val="left"/>
        <w:textAlignment w:val="baseline"/>
        <w:rPr>
          <w:rFonts w:asciiTheme="minorEastAsia" w:hAnsiTheme="minorEastAsia" w:cs="Times New Roman"/>
          <w:color w:val="333333"/>
          <w:kern w:val="0"/>
          <w:sz w:val="28"/>
          <w:szCs w:val="28"/>
        </w:rPr>
      </w:pPr>
    </w:p>
    <w:p w:rsidR="00193554" w:rsidRDefault="00193554" w:rsidP="00193554">
      <w:pPr>
        <w:autoSpaceDN w:val="0"/>
        <w:ind w:firstLineChars="200" w:firstLine="560"/>
        <w:rPr>
          <w:rFonts w:ascii="幼圆" w:eastAsia="幼圆" w:hAnsi="幼圆" w:cs="幼圆" w:hint="eastAsia"/>
          <w:color w:val="000011"/>
          <w:sz w:val="28"/>
          <w:szCs w:val="28"/>
        </w:rPr>
      </w:pPr>
      <w:r>
        <w:rPr>
          <w:rFonts w:ascii="幼圆" w:eastAsia="幼圆" w:hAnsi="幼圆" w:cs="幼圆" w:hint="eastAsia"/>
          <w:color w:val="000011"/>
          <w:sz w:val="28"/>
          <w:szCs w:val="28"/>
        </w:rPr>
        <w:t>学院于2019年1月将电子商务类专业从原经管系全部整合到新成立的现代商务系，保留会计、财务管理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专业组建新的经管系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，下设财务管理、会计两个教研室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。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其中会计分注册会计、会计电算化、税务会计3个专业方向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，开办三年制高职、五年制高职班，财务管理专业开办三年制高职班。</w:t>
      </w:r>
    </w:p>
    <w:p w:rsidR="00193554" w:rsidRDefault="00193554" w:rsidP="00193554">
      <w:pPr>
        <w:autoSpaceDN w:val="0"/>
        <w:ind w:firstLineChars="200" w:firstLine="560"/>
        <w:jc w:val="left"/>
        <w:rPr>
          <w:rFonts w:ascii="幼圆" w:eastAsia="幼圆" w:hAnsi="幼圆" w:cs="幼圆" w:hint="eastAsia"/>
          <w:color w:val="000011"/>
          <w:sz w:val="28"/>
          <w:szCs w:val="28"/>
        </w:rPr>
      </w:pPr>
      <w:r>
        <w:rPr>
          <w:rFonts w:ascii="幼圆" w:eastAsia="幼圆" w:hAnsi="幼圆" w:cs="幼圆" w:hint="eastAsia"/>
          <w:color w:val="000011"/>
          <w:sz w:val="28"/>
          <w:szCs w:val="28"/>
        </w:rPr>
        <w:t>会计专业办学历史40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多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年，是学院传统优势专业，2005年10月被确定为“湖南省高职首批教学改革试点专业”，2007年11月，被教育部高职专业人才培养水平评估专家组评定为“优秀”专业，2009年3月，与湖南大学签约为共建的核心专业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。会计、财务管理专业是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学院重点建设的品牌专业</w:t>
      </w:r>
      <w:r w:rsidR="00D9126E">
        <w:rPr>
          <w:rFonts w:ascii="幼圆" w:eastAsia="幼圆" w:hAnsi="幼圆" w:cs="幼圆" w:hint="eastAsia"/>
          <w:color w:val="000011"/>
          <w:sz w:val="28"/>
          <w:szCs w:val="28"/>
        </w:rPr>
        <w:t>可专升本吉首大学、湖南商学院等大学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。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学生多次参加湖南省高职院校学生专业技能比赛获得团体奖、个人奖多项。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专业综合办学水平排名于全省70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多所高职院校前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列。</w:t>
      </w:r>
    </w:p>
    <w:p w:rsidR="00193554" w:rsidRDefault="00193554" w:rsidP="004532C9">
      <w:pPr>
        <w:autoSpaceDN w:val="0"/>
        <w:rPr>
          <w:rFonts w:ascii="幼圆" w:eastAsia="幼圆" w:hAnsi="幼圆" w:cs="幼圆" w:hint="eastAsia"/>
          <w:color w:val="000011"/>
          <w:sz w:val="28"/>
          <w:szCs w:val="28"/>
        </w:rPr>
      </w:pPr>
      <w:r>
        <w:rPr>
          <w:rFonts w:ascii="幼圆" w:eastAsia="幼圆" w:hAnsi="幼圆" w:cs="幼圆" w:hint="eastAsia"/>
          <w:color w:val="000011"/>
          <w:sz w:val="28"/>
          <w:szCs w:val="28"/>
        </w:rPr>
        <w:t xml:space="preserve">    依托专业优势，我系先后成为益阳市中职会计专业教师培训基地，益阳市会计证考证培训中心，益阳市财会人员业务培训基地</w:t>
      </w:r>
      <w:r w:rsidR="004532C9">
        <w:rPr>
          <w:rFonts w:ascii="幼圆" w:eastAsia="幼圆" w:hAnsi="幼圆" w:cs="幼圆" w:hint="eastAsia"/>
          <w:color w:val="000011"/>
          <w:sz w:val="28"/>
          <w:szCs w:val="28"/>
        </w:rPr>
        <w:t>等</w:t>
      </w:r>
      <w:r>
        <w:rPr>
          <w:rFonts w:ascii="幼圆" w:eastAsia="幼圆" w:hAnsi="幼圆" w:cs="幼圆" w:hint="eastAsia"/>
          <w:color w:val="000011"/>
          <w:sz w:val="28"/>
          <w:szCs w:val="28"/>
        </w:rPr>
        <w:t>。</w:t>
      </w:r>
    </w:p>
    <w:p w:rsidR="00193554" w:rsidRDefault="00193554" w:rsidP="00193554">
      <w:pPr>
        <w:pStyle w:val="a3"/>
        <w:spacing w:before="0" w:beforeAutospacing="0" w:after="0" w:afterAutospacing="0" w:line="240" w:lineRule="atLeast"/>
        <w:ind w:firstLineChars="200" w:firstLine="560"/>
        <w:rPr>
          <w:rFonts w:ascii="Times New Roman" w:hAnsi="Times New Roman" w:cs="Times New Roman"/>
          <w:color w:val="333333"/>
          <w:szCs w:val="21"/>
        </w:rPr>
      </w:pPr>
      <w:r w:rsidRPr="00285FBF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因</w:t>
      </w:r>
      <w:r w:rsidR="00A3026D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办学规模不断扩大，专业建设转型发展的需要，</w:t>
      </w:r>
      <w:r w:rsidRPr="00285FBF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现面向社会公开</w:t>
      </w:r>
      <w:r w:rsidR="00A3026D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长期</w:t>
      </w:r>
      <w:r w:rsidRPr="00285FBF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招聘</w:t>
      </w:r>
      <w:r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以下</w:t>
      </w:r>
      <w:r w:rsidRPr="00285FBF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人才</w:t>
      </w:r>
      <w:r>
        <w:rPr>
          <w:rFonts w:ascii="Times New Roman" w:hAnsi="Times New Roman" w:cs="Times New Roman" w:hint="eastAsia"/>
          <w:color w:val="333333"/>
          <w:szCs w:val="21"/>
        </w:rPr>
        <w:t>：</w:t>
      </w:r>
    </w:p>
    <w:p w:rsidR="00193554" w:rsidRPr="00E051F5" w:rsidRDefault="00E051F5" w:rsidP="00E051F5">
      <w:pPr>
        <w:pStyle w:val="a3"/>
        <w:spacing w:before="0" w:beforeAutospacing="0" w:after="0" w:afterAutospacing="0" w:line="240" w:lineRule="atLeast"/>
        <w:ind w:firstLineChars="200" w:firstLine="562"/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</w:pPr>
      <w:r w:rsidRPr="00E051F5"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  <w:t>一、</w:t>
      </w:r>
      <w:r w:rsidR="00A3026D" w:rsidRPr="00E051F5"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  <w:t>会计、财务管理专业专任教师</w:t>
      </w:r>
    </w:p>
    <w:p w:rsidR="00D9126E" w:rsidRPr="00153DF0" w:rsidRDefault="00A3026D" w:rsidP="00153DF0">
      <w:pPr>
        <w:pStyle w:val="a3"/>
        <w:spacing w:before="0" w:beforeAutospacing="0" w:after="0" w:afterAutospacing="0" w:line="240" w:lineRule="atLeast"/>
        <w:ind w:firstLineChars="200" w:firstLine="560"/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有会计或财务管理专业的教育背景和相关岗位的实践经验，</w:t>
      </w:r>
      <w:r w:rsidR="00E051F5" w:rsidRPr="00A3026D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全日制硕士</w:t>
      </w:r>
      <w:r w:rsidR="00E051F5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及以上学历，30岁以下，</w:t>
      </w:r>
      <w:r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能胜任会计、财务管理专业核心课程的教学，</w:t>
      </w:r>
      <w:r w:rsidR="003E580B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依工作业</w:t>
      </w:r>
      <w:r w:rsidR="003E580B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lastRenderedPageBreak/>
        <w:t>绩择优解决编制</w:t>
      </w:r>
      <w:r w:rsidR="00D9126E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，正式调入</w:t>
      </w:r>
      <w:r w:rsidR="003E580B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。</w:t>
      </w:r>
      <w:r w:rsidR="00D9126E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有副高以上职称或博士学历者或高级</w:t>
      </w:r>
      <w:r w:rsidR="00D9126E" w:rsidRPr="003E580B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执业</w:t>
      </w:r>
      <w:r w:rsidR="00D9126E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资格证书者，年龄等条件可适当放宽。</w:t>
      </w:r>
    </w:p>
    <w:p w:rsidR="00E051F5" w:rsidRPr="00E051F5" w:rsidRDefault="00E051F5" w:rsidP="00E051F5">
      <w:pPr>
        <w:pStyle w:val="a3"/>
        <w:spacing w:before="0" w:beforeAutospacing="0" w:after="0" w:afterAutospacing="0" w:line="240" w:lineRule="atLeast"/>
        <w:ind w:firstLineChars="200" w:firstLine="562"/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</w:pPr>
      <w:r w:rsidRPr="00E051F5"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  <w:t>二、会计、财务管理专业外聘教师</w:t>
      </w:r>
    </w:p>
    <w:p w:rsidR="00E051F5" w:rsidRDefault="00E051F5" w:rsidP="00E051F5">
      <w:pPr>
        <w:pStyle w:val="a3"/>
        <w:spacing w:before="0" w:beforeAutospacing="0" w:after="0" w:afterAutospacing="0" w:line="240" w:lineRule="atLeast"/>
        <w:ind w:firstLineChars="200" w:firstLine="560"/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有会计或财务管理专业的教育背景和相关岗位的实践经验，</w:t>
      </w:r>
      <w:r w:rsidRPr="00A3026D"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全日制</w:t>
      </w:r>
      <w:r>
        <w:rPr>
          <w:rFonts w:asciiTheme="minorEastAsia" w:eastAsiaTheme="minorEastAsia" w:hAnsiTheme="minorEastAsia" w:cs="Times New Roman" w:hint="eastAsia"/>
          <w:color w:val="333333"/>
          <w:sz w:val="28"/>
          <w:szCs w:val="28"/>
        </w:rPr>
        <w:t>本科及以上学历，身体健康，精力充沛，能胜任会计、财务管理专业一门及以上核心课程的教学，按学院外聘教师政策发放课酬。</w:t>
      </w:r>
    </w:p>
    <w:p w:rsidR="00193554" w:rsidRPr="00E051F5" w:rsidRDefault="00E051F5" w:rsidP="00E051F5">
      <w:pPr>
        <w:pStyle w:val="a3"/>
        <w:spacing w:before="0" w:beforeAutospacing="0" w:after="0" w:afterAutospacing="0" w:line="240" w:lineRule="atLeast"/>
        <w:ind w:firstLineChars="200" w:firstLine="562"/>
        <w:rPr>
          <w:rFonts w:asciiTheme="minorEastAsia" w:eastAsiaTheme="minorEastAsia" w:hAnsiTheme="minorEastAsia" w:cs="Times New Roman"/>
          <w:b/>
          <w:color w:val="333333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  <w:t>三、</w:t>
      </w:r>
      <w:r w:rsidR="00193554" w:rsidRPr="00E051F5">
        <w:rPr>
          <w:rFonts w:asciiTheme="minorEastAsia" w:eastAsiaTheme="minorEastAsia" w:hAnsiTheme="minorEastAsia" w:cs="Times New Roman"/>
          <w:b/>
          <w:color w:val="333333"/>
          <w:sz w:val="28"/>
          <w:szCs w:val="28"/>
        </w:rPr>
        <w:t>报名</w:t>
      </w:r>
      <w:r w:rsidR="00E30928">
        <w:rPr>
          <w:rFonts w:asciiTheme="minorEastAsia" w:eastAsiaTheme="minorEastAsia" w:hAnsiTheme="minorEastAsia" w:cs="Times New Roman" w:hint="eastAsia"/>
          <w:b/>
          <w:color w:val="333333"/>
          <w:sz w:val="28"/>
          <w:szCs w:val="28"/>
        </w:rPr>
        <w:t>方式</w:t>
      </w:r>
    </w:p>
    <w:p w:rsidR="00193554" w:rsidRPr="00E30928" w:rsidRDefault="00E30928" w:rsidP="00E30928">
      <w:pPr>
        <w:widowControl/>
        <w:shd w:val="clear" w:color="auto" w:fill="FFFFFF"/>
        <w:spacing w:line="240" w:lineRule="atLeast"/>
        <w:ind w:firstLineChars="200" w:firstLine="560"/>
        <w:jc w:val="left"/>
        <w:textAlignment w:val="baseline"/>
        <w:rPr>
          <w:rFonts w:asciiTheme="minorEastAsia" w:hAnsiTheme="minorEastAsia" w:cs="Times New Roman"/>
          <w:color w:val="333333"/>
          <w:kern w:val="0"/>
          <w:sz w:val="28"/>
          <w:szCs w:val="28"/>
        </w:rPr>
      </w:pPr>
      <w:r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请应聘者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自行设计简历，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连同个人身份证、学历学位证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、职业职称证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等证件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扫描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电子版发送到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系部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招聘邮箱：</w:t>
      </w:r>
      <w:hyperlink r:id="rId5" w:history="1">
        <w:r w:rsidRPr="00C34AF0">
          <w:rPr>
            <w:rStyle w:val="a4"/>
            <w:rFonts w:asciiTheme="minorEastAsia" w:hAnsiTheme="minorEastAsia" w:cs="Times New Roman" w:hint="eastAsia"/>
            <w:b/>
            <w:bCs/>
            <w:kern w:val="0"/>
            <w:sz w:val="28"/>
            <w:szCs w:val="28"/>
          </w:rPr>
          <w:t>2744522594</w:t>
        </w:r>
        <w:r w:rsidRPr="00C34AF0">
          <w:rPr>
            <w:rStyle w:val="a4"/>
            <w:rFonts w:asciiTheme="minorEastAsia" w:hAnsiTheme="minorEastAsia" w:cs="Times New Roman"/>
            <w:b/>
            <w:bCs/>
            <w:kern w:val="0"/>
            <w:sz w:val="28"/>
            <w:szCs w:val="28"/>
          </w:rPr>
          <w:t>@qq.com</w:t>
        </w:r>
      </w:hyperlink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。</w:t>
      </w:r>
    </w:p>
    <w:p w:rsidR="00193554" w:rsidRPr="007F541E" w:rsidRDefault="00E30928" w:rsidP="00E30928">
      <w:pPr>
        <w:widowControl/>
        <w:shd w:val="clear" w:color="auto" w:fill="FFFFFF"/>
        <w:spacing w:line="240" w:lineRule="atLeast"/>
        <w:ind w:firstLineChars="200" w:firstLine="560"/>
        <w:jc w:val="left"/>
        <w:textAlignment w:val="baseline"/>
        <w:rPr>
          <w:rFonts w:asciiTheme="minorEastAsia" w:hAnsiTheme="minorEastAsia" w:cs="Times New Roman"/>
          <w:color w:val="333333"/>
          <w:kern w:val="0"/>
          <w:sz w:val="28"/>
          <w:szCs w:val="28"/>
        </w:rPr>
      </w:pPr>
      <w:r w:rsidRPr="00E30928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系部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先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对应聘人员进行资格审查，通过资格审查的人员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将提请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学院组织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招聘程序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。根据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招聘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综合成绩、体检与考察结果，</w:t>
      </w: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确定</w:t>
      </w:r>
      <w:r w:rsidR="00D9126E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调入或聘用</w:t>
      </w:r>
      <w:r w:rsidR="00193554" w:rsidRPr="00285FBF">
        <w:rPr>
          <w:rFonts w:asciiTheme="minorEastAsia" w:hAnsiTheme="minorEastAsia" w:cs="Times New Roman"/>
          <w:color w:val="333333"/>
          <w:kern w:val="0"/>
          <w:sz w:val="28"/>
          <w:szCs w:val="28"/>
        </w:rPr>
        <w:t>。</w:t>
      </w:r>
    </w:p>
    <w:p w:rsidR="00193554" w:rsidRPr="00285FBF" w:rsidRDefault="00193554" w:rsidP="00193554">
      <w:pPr>
        <w:widowControl/>
        <w:shd w:val="clear" w:color="auto" w:fill="FFFFFF"/>
        <w:spacing w:line="240" w:lineRule="atLeast"/>
        <w:ind w:firstLine="480"/>
        <w:jc w:val="left"/>
        <w:textAlignment w:val="baseline"/>
        <w:rPr>
          <w:rFonts w:asciiTheme="minorEastAsia" w:hAnsiTheme="minorEastAsia" w:cs="Times New Roman"/>
          <w:color w:val="333333"/>
          <w:kern w:val="0"/>
          <w:sz w:val="28"/>
          <w:szCs w:val="28"/>
        </w:rPr>
      </w:pPr>
      <w:r w:rsidRPr="00DF0449">
        <w:rPr>
          <w:rFonts w:asciiTheme="minorEastAsia" w:hAnsiTheme="minorEastAsia" w:cs="Times New Roman" w:hint="eastAsia"/>
          <w:b/>
          <w:color w:val="333333"/>
          <w:kern w:val="0"/>
          <w:sz w:val="28"/>
          <w:szCs w:val="28"/>
        </w:rPr>
        <w:t>四、联系方式</w:t>
      </w:r>
      <w:r w:rsidRPr="00285FBF">
        <w:rPr>
          <w:rFonts w:asciiTheme="minorEastAsia" w:hAnsiTheme="minorEastAsia" w:cs="Times New Roman"/>
          <w:b/>
          <w:bCs/>
          <w:color w:val="FFFFFF"/>
          <w:kern w:val="0"/>
          <w:sz w:val="28"/>
          <w:szCs w:val="28"/>
        </w:rPr>
        <w:t>四、联系方式</w:t>
      </w:r>
    </w:p>
    <w:p w:rsidR="00D9126E" w:rsidRDefault="00D9126E" w:rsidP="00D9126E">
      <w:pPr>
        <w:widowControl/>
        <w:shd w:val="clear" w:color="auto" w:fill="FFFFFF"/>
        <w:spacing w:line="240" w:lineRule="atLeast"/>
        <w:ind w:firstLine="480"/>
        <w:jc w:val="left"/>
        <w:textAlignment w:val="baseline"/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刘老师   电话：13973741696</w:t>
      </w:r>
    </w:p>
    <w:p w:rsidR="00D9126E" w:rsidRPr="007F541E" w:rsidRDefault="00D9126E" w:rsidP="00D9126E">
      <w:pPr>
        <w:widowControl/>
        <w:shd w:val="clear" w:color="auto" w:fill="FFFFFF"/>
        <w:spacing w:line="240" w:lineRule="atLeast"/>
        <w:ind w:firstLine="480"/>
        <w:jc w:val="left"/>
        <w:textAlignment w:val="baseline"/>
        <w:rPr>
          <w:rFonts w:asciiTheme="minorEastAsia" w:hAnsiTheme="minorEastAsia" w:cs="Times New Roman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吴老师   电话：13973729373</w:t>
      </w:r>
    </w:p>
    <w:p w:rsidR="00193554" w:rsidRPr="007F541E" w:rsidRDefault="00193554" w:rsidP="00193554">
      <w:pPr>
        <w:pStyle w:val="a3"/>
        <w:shd w:val="clear" w:color="auto" w:fill="FFFFFF"/>
        <w:spacing w:before="0" w:beforeAutospacing="0" w:after="0" w:afterAutospacing="0" w:line="240" w:lineRule="atLeast"/>
        <w:ind w:firstLine="480"/>
        <w:textAlignment w:val="baseline"/>
        <w:rPr>
          <w:rFonts w:asciiTheme="minorEastAsia" w:eastAsiaTheme="minorEastAsia" w:hAnsiTheme="minorEastAsia" w:cs="Times New Roman"/>
          <w:color w:val="333333"/>
          <w:sz w:val="28"/>
          <w:szCs w:val="28"/>
        </w:rPr>
      </w:pPr>
      <w:r w:rsidRPr="007F541E">
        <w:rPr>
          <w:rFonts w:asciiTheme="minorEastAsia" w:eastAsiaTheme="minorEastAsia" w:hAnsiTheme="minorEastAsia" w:cs="Times New Roman"/>
          <w:color w:val="333333"/>
          <w:sz w:val="28"/>
          <w:szCs w:val="28"/>
        </w:rPr>
        <w:t>QQ号码：</w:t>
      </w:r>
      <w:hyperlink r:id="rId6" w:history="1">
        <w:r w:rsidR="00D9126E" w:rsidRPr="00C34AF0">
          <w:rPr>
            <w:rStyle w:val="a4"/>
            <w:rFonts w:asciiTheme="minorEastAsia" w:hAnsiTheme="minorEastAsia" w:cs="Times New Roman" w:hint="eastAsia"/>
            <w:b/>
            <w:bCs/>
            <w:sz w:val="28"/>
            <w:szCs w:val="28"/>
          </w:rPr>
          <w:t>2744522594</w:t>
        </w:r>
        <w:r w:rsidR="00D9126E" w:rsidRPr="00C34AF0">
          <w:rPr>
            <w:rStyle w:val="a4"/>
            <w:rFonts w:asciiTheme="minorEastAsia" w:hAnsiTheme="minorEastAsia" w:cs="Times New Roman"/>
            <w:b/>
            <w:bCs/>
            <w:sz w:val="28"/>
            <w:szCs w:val="28"/>
          </w:rPr>
          <w:t>@qq.com</w:t>
        </w:r>
      </w:hyperlink>
    </w:p>
    <w:p w:rsidR="00193554" w:rsidRDefault="00193554" w:rsidP="00193554">
      <w:pPr>
        <w:rPr>
          <w:rStyle w:val="a5"/>
          <w:rFonts w:asciiTheme="minorEastAsia" w:hAnsiTheme="minorEastAsia" w:cs="Times New Roman"/>
          <w:color w:val="333333"/>
          <w:sz w:val="28"/>
          <w:szCs w:val="28"/>
          <w:bdr w:val="none" w:sz="0" w:space="0" w:color="auto" w:frame="1"/>
        </w:rPr>
      </w:pPr>
    </w:p>
    <w:p w:rsidR="00193554" w:rsidRPr="007F541E" w:rsidRDefault="00193554" w:rsidP="00193554">
      <w:pPr>
        <w:pStyle w:val="a3"/>
        <w:shd w:val="clear" w:color="auto" w:fill="FFFFFF"/>
        <w:spacing w:before="0" w:beforeAutospacing="0" w:after="0" w:afterAutospacing="0" w:line="240" w:lineRule="atLeast"/>
        <w:ind w:firstLine="480"/>
        <w:textAlignment w:val="baseline"/>
        <w:rPr>
          <w:rFonts w:asciiTheme="minorEastAsia" w:eastAsiaTheme="minorEastAsia" w:hAnsiTheme="minorEastAsia" w:cs="Times New Roman"/>
          <w:color w:val="333333"/>
          <w:sz w:val="28"/>
          <w:szCs w:val="28"/>
        </w:rPr>
      </w:pPr>
    </w:p>
    <w:p w:rsidR="00193554" w:rsidRPr="00285FBF" w:rsidRDefault="00193554" w:rsidP="00193554">
      <w:pPr>
        <w:widowControl/>
        <w:shd w:val="clear" w:color="auto" w:fill="FFFFFF"/>
        <w:spacing w:after="150" w:line="480" w:lineRule="atLeast"/>
        <w:ind w:firstLine="480"/>
        <w:jc w:val="left"/>
        <w:textAlignment w:val="baseline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193554" w:rsidRPr="00E56795" w:rsidRDefault="00193554" w:rsidP="00193554">
      <w:pPr>
        <w:pStyle w:val="a3"/>
        <w:spacing w:line="460" w:lineRule="exact"/>
        <w:ind w:right="420"/>
        <w:rPr>
          <w:sz w:val="21"/>
          <w:szCs w:val="21"/>
        </w:rPr>
      </w:pPr>
    </w:p>
    <w:p w:rsidR="00193554" w:rsidRDefault="00193554" w:rsidP="00193554">
      <w:pPr>
        <w:pStyle w:val="a3"/>
        <w:spacing w:line="460" w:lineRule="exact"/>
        <w:jc w:val="right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93554" w:rsidRPr="001268EA" w:rsidRDefault="00193554" w:rsidP="00193554">
      <w:pPr>
        <w:pStyle w:val="a3"/>
        <w:spacing w:line="460" w:lineRule="exact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  </w:t>
      </w:r>
    </w:p>
    <w:p w:rsidR="00E64861" w:rsidRDefault="00E64861"/>
    <w:sectPr w:rsidR="00E64861" w:rsidSect="00E973A5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66B4"/>
    <w:multiLevelType w:val="hybridMultilevel"/>
    <w:tmpl w:val="3620ED54"/>
    <w:lvl w:ilvl="0" w:tplc="A3E4EDE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554"/>
    <w:rsid w:val="00153DF0"/>
    <w:rsid w:val="00193554"/>
    <w:rsid w:val="003E580B"/>
    <w:rsid w:val="004532C9"/>
    <w:rsid w:val="00A3026D"/>
    <w:rsid w:val="00D9126E"/>
    <w:rsid w:val="00E051F5"/>
    <w:rsid w:val="00E30928"/>
    <w:rsid w:val="00E64861"/>
    <w:rsid w:val="00E7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9355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93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744522594@qq.com" TargetMode="External"/><Relationship Id="rId5" Type="http://schemas.openxmlformats.org/officeDocument/2006/relationships/hyperlink" Target="mailto:274452259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2019-01-24T13:31:00Z</dcterms:created>
  <dcterms:modified xsi:type="dcterms:W3CDTF">2019-01-24T14:50:00Z</dcterms:modified>
</cp:coreProperties>
</file>