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F9" w:rsidRPr="006B62F9" w:rsidRDefault="006B62F9" w:rsidP="006B62F9">
      <w:pPr>
        <w:widowControl/>
        <w:shd w:val="clear" w:color="auto" w:fill="FFFFFF"/>
        <w:spacing w:before="100" w:beforeAutospacing="1" w:after="100" w:afterAutospacing="1"/>
        <w:jc w:val="center"/>
        <w:rPr>
          <w:rFonts w:ascii="Simsun" w:eastAsia="宋体" w:hAnsi="Simsun" w:cs="宋体" w:hint="eastAsia"/>
          <w:color w:val="000000"/>
          <w:kern w:val="0"/>
          <w:sz w:val="13"/>
          <w:szCs w:val="13"/>
        </w:rPr>
      </w:pPr>
      <w:r w:rsidRPr="006B62F9">
        <w:rPr>
          <w:rFonts w:ascii="Simsun" w:eastAsia="宋体" w:hAnsi="Simsun" w:cs="宋体"/>
          <w:b/>
          <w:bCs/>
          <w:color w:val="000000"/>
          <w:kern w:val="0"/>
          <w:sz w:val="27"/>
        </w:rPr>
        <w:t>益阳职业技术学院</w:t>
      </w:r>
      <w:r w:rsidR="00C951A3">
        <w:rPr>
          <w:rFonts w:ascii="Simsun" w:eastAsia="宋体" w:hAnsi="Simsun" w:cs="宋体" w:hint="eastAsia"/>
          <w:b/>
          <w:bCs/>
          <w:color w:val="000000"/>
          <w:kern w:val="0"/>
          <w:sz w:val="27"/>
        </w:rPr>
        <w:t>心理咨询室建设</w:t>
      </w:r>
      <w:r w:rsidRPr="006B62F9">
        <w:rPr>
          <w:rFonts w:ascii="Simsun" w:eastAsia="宋体" w:hAnsi="Simsun" w:cs="宋体"/>
          <w:b/>
          <w:bCs/>
          <w:color w:val="000000"/>
          <w:kern w:val="0"/>
          <w:sz w:val="27"/>
        </w:rPr>
        <w:t>工程项目</w:t>
      </w:r>
    </w:p>
    <w:p w:rsidR="006B62F9" w:rsidRPr="006B62F9" w:rsidRDefault="006B62F9" w:rsidP="006B62F9">
      <w:pPr>
        <w:widowControl/>
        <w:shd w:val="clear" w:color="auto" w:fill="FFFFFF"/>
        <w:spacing w:before="100" w:beforeAutospacing="1" w:after="100" w:afterAutospacing="1"/>
        <w:jc w:val="center"/>
        <w:rPr>
          <w:rFonts w:ascii="Simsun" w:eastAsia="宋体" w:hAnsi="Simsun" w:cs="宋体" w:hint="eastAsia"/>
          <w:color w:val="000000"/>
          <w:kern w:val="0"/>
          <w:sz w:val="13"/>
          <w:szCs w:val="13"/>
        </w:rPr>
      </w:pPr>
      <w:r w:rsidRPr="006B62F9">
        <w:rPr>
          <w:rFonts w:ascii="Simsun" w:eastAsia="宋体" w:hAnsi="Simsun" w:cs="宋体"/>
          <w:b/>
          <w:bCs/>
          <w:color w:val="000000"/>
          <w:kern w:val="0"/>
          <w:sz w:val="27"/>
        </w:rPr>
        <w:t>招标公告</w:t>
      </w:r>
    </w:p>
    <w:p w:rsidR="006B62F9" w:rsidRPr="006B62F9" w:rsidRDefault="006B62F9" w:rsidP="006B62F9">
      <w:pPr>
        <w:widowControl/>
        <w:shd w:val="clear" w:color="auto" w:fill="FFFFFF"/>
        <w:spacing w:before="100" w:beforeAutospacing="1" w:after="100" w:afterAutospacing="1"/>
        <w:jc w:val="center"/>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公告时间：</w:t>
      </w:r>
      <w:r w:rsidR="00C951A3">
        <w:rPr>
          <w:rFonts w:ascii="Simsun" w:eastAsia="宋体" w:hAnsi="Simsun" w:cs="宋体"/>
          <w:color w:val="000000"/>
          <w:kern w:val="0"/>
          <w:sz w:val="13"/>
          <w:szCs w:val="13"/>
        </w:rPr>
        <w:t>201</w:t>
      </w:r>
      <w:r w:rsidR="00C951A3">
        <w:rPr>
          <w:rFonts w:ascii="Simsun" w:eastAsia="宋体" w:hAnsi="Simsun" w:cs="宋体" w:hint="eastAsia"/>
          <w:color w:val="000000"/>
          <w:kern w:val="0"/>
          <w:sz w:val="13"/>
          <w:szCs w:val="13"/>
        </w:rPr>
        <w:t>8</w:t>
      </w:r>
      <w:r w:rsidRPr="006B62F9">
        <w:rPr>
          <w:rFonts w:ascii="Simsun" w:eastAsia="宋体" w:hAnsi="Simsun" w:cs="宋体"/>
          <w:color w:val="000000"/>
          <w:kern w:val="0"/>
          <w:sz w:val="13"/>
          <w:szCs w:val="13"/>
        </w:rPr>
        <w:t>年</w:t>
      </w:r>
      <w:r w:rsidR="00C951A3">
        <w:rPr>
          <w:rFonts w:ascii="Simsun" w:eastAsia="宋体" w:hAnsi="Simsun" w:cs="宋体" w:hint="eastAsia"/>
          <w:color w:val="000000"/>
          <w:kern w:val="0"/>
          <w:sz w:val="13"/>
          <w:szCs w:val="13"/>
        </w:rPr>
        <w:t>3</w:t>
      </w:r>
      <w:r w:rsidRPr="006B62F9">
        <w:rPr>
          <w:rFonts w:ascii="Simsun" w:eastAsia="宋体" w:hAnsi="Simsun" w:cs="宋体"/>
          <w:color w:val="000000"/>
          <w:kern w:val="0"/>
          <w:sz w:val="13"/>
          <w:szCs w:val="13"/>
        </w:rPr>
        <w:t>月</w:t>
      </w:r>
      <w:r w:rsidR="00C951A3">
        <w:rPr>
          <w:rFonts w:ascii="Simsun" w:eastAsia="宋体" w:hAnsi="Simsun" w:cs="宋体" w:hint="eastAsia"/>
          <w:color w:val="000000"/>
          <w:kern w:val="0"/>
          <w:sz w:val="13"/>
          <w:szCs w:val="13"/>
        </w:rPr>
        <w:t>12</w:t>
      </w:r>
      <w:r w:rsidRPr="006B62F9">
        <w:rPr>
          <w:rFonts w:ascii="Simsun" w:eastAsia="宋体" w:hAnsi="Simsun" w:cs="宋体"/>
          <w:color w:val="000000"/>
          <w:kern w:val="0"/>
          <w:sz w:val="13"/>
          <w:szCs w:val="13"/>
        </w:rPr>
        <w:t>日</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b/>
          <w:bCs/>
          <w:color w:val="000000"/>
          <w:kern w:val="0"/>
          <w:sz w:val="13"/>
          <w:szCs w:val="13"/>
        </w:rPr>
        <w:t>一、工程项目基本信息</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项目名称：</w:t>
      </w:r>
      <w:r w:rsidRPr="006B62F9">
        <w:rPr>
          <w:rFonts w:ascii="Simsun" w:eastAsia="宋体" w:hAnsi="Simsun" w:cs="宋体"/>
          <w:color w:val="000000"/>
          <w:kern w:val="0"/>
          <w:sz w:val="13"/>
          <w:szCs w:val="13"/>
        </w:rPr>
        <w:t xml:space="preserve"> </w:t>
      </w:r>
      <w:r w:rsidR="00C951A3">
        <w:rPr>
          <w:rFonts w:ascii="Simsun" w:eastAsia="宋体" w:hAnsi="Simsun" w:cs="宋体" w:hint="eastAsia"/>
          <w:color w:val="000000"/>
          <w:kern w:val="0"/>
          <w:sz w:val="13"/>
          <w:szCs w:val="13"/>
        </w:rPr>
        <w:t>心理咨询室建设</w:t>
      </w:r>
      <w:r w:rsidRPr="006B62F9">
        <w:rPr>
          <w:rFonts w:ascii="Simsun" w:eastAsia="宋体" w:hAnsi="Simsun" w:cs="宋体"/>
          <w:color w:val="000000"/>
          <w:kern w:val="0"/>
          <w:sz w:val="13"/>
          <w:szCs w:val="13"/>
        </w:rPr>
        <w:t>工程项目</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项目编号：</w:t>
      </w:r>
      <w:r w:rsidR="00C951A3">
        <w:rPr>
          <w:rFonts w:ascii="Simsun" w:eastAsia="宋体" w:hAnsi="Simsun" w:cs="宋体"/>
          <w:color w:val="000000"/>
          <w:kern w:val="0"/>
          <w:sz w:val="13"/>
          <w:szCs w:val="13"/>
        </w:rPr>
        <w:t xml:space="preserve"> 201</w:t>
      </w:r>
      <w:r w:rsidR="00C951A3">
        <w:rPr>
          <w:rFonts w:ascii="Simsun" w:eastAsia="宋体" w:hAnsi="Simsun" w:cs="宋体" w:hint="eastAsia"/>
          <w:color w:val="000000"/>
          <w:kern w:val="0"/>
          <w:sz w:val="13"/>
          <w:szCs w:val="13"/>
        </w:rPr>
        <w:t>8</w:t>
      </w:r>
      <w:r w:rsidR="00C951A3">
        <w:rPr>
          <w:rFonts w:ascii="Simsun" w:eastAsia="宋体" w:hAnsi="Simsun" w:cs="宋体"/>
          <w:color w:val="000000"/>
          <w:kern w:val="0"/>
          <w:sz w:val="13"/>
          <w:szCs w:val="13"/>
        </w:rPr>
        <w:t>ZB0</w:t>
      </w:r>
      <w:r w:rsidR="00C951A3">
        <w:rPr>
          <w:rFonts w:ascii="Simsun" w:eastAsia="宋体" w:hAnsi="Simsun" w:cs="宋体" w:hint="eastAsia"/>
          <w:color w:val="000000"/>
          <w:kern w:val="0"/>
          <w:sz w:val="13"/>
          <w:szCs w:val="13"/>
        </w:rPr>
        <w:t>01</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招标方式：</w:t>
      </w:r>
      <w:r w:rsidR="00BB5441">
        <w:rPr>
          <w:rFonts w:ascii="Simsun" w:eastAsia="宋体" w:hAnsi="Simsun" w:cs="宋体"/>
          <w:color w:val="000000"/>
          <w:kern w:val="0"/>
          <w:sz w:val="13"/>
          <w:szCs w:val="13"/>
        </w:rPr>
        <w:t>竞争性谈判</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项目预算：</w:t>
      </w:r>
      <w:r w:rsidR="00C951A3">
        <w:rPr>
          <w:rFonts w:ascii="Simsun" w:eastAsia="宋体" w:hAnsi="Simsun" w:cs="宋体" w:hint="eastAsia"/>
          <w:color w:val="000000"/>
          <w:kern w:val="0"/>
          <w:sz w:val="13"/>
          <w:szCs w:val="13"/>
        </w:rPr>
        <w:t>149158.92</w:t>
      </w:r>
      <w:r w:rsidRPr="006B62F9">
        <w:rPr>
          <w:rFonts w:ascii="Simsun" w:eastAsia="宋体" w:hAnsi="Simsun" w:cs="宋体"/>
          <w:color w:val="000000"/>
          <w:kern w:val="0"/>
          <w:sz w:val="13"/>
          <w:szCs w:val="13"/>
        </w:rPr>
        <w:t>元</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项目内容：</w:t>
      </w:r>
    </w:p>
    <w:tbl>
      <w:tblPr>
        <w:tblW w:w="12849" w:type="dxa"/>
        <w:tblCellSpacing w:w="0" w:type="dxa"/>
        <w:shd w:val="clear" w:color="auto" w:fill="FFFFFF"/>
        <w:tblCellMar>
          <w:left w:w="0" w:type="dxa"/>
          <w:right w:w="0" w:type="dxa"/>
        </w:tblCellMar>
        <w:tblLook w:val="04A0"/>
      </w:tblPr>
      <w:tblGrid>
        <w:gridCol w:w="6390"/>
        <w:gridCol w:w="3660"/>
        <w:gridCol w:w="339"/>
        <w:gridCol w:w="2460"/>
      </w:tblGrid>
      <w:tr w:rsidR="00DD403A" w:rsidRPr="006B62F9" w:rsidTr="00DD403A">
        <w:trPr>
          <w:tblCellSpacing w:w="0" w:type="dxa"/>
        </w:trPr>
        <w:tc>
          <w:tcPr>
            <w:tcW w:w="6390" w:type="dxa"/>
            <w:shd w:val="clear" w:color="auto" w:fill="FFFFFF"/>
            <w:noWrap/>
            <w:vAlign w:val="center"/>
            <w:hideMark/>
          </w:tcPr>
          <w:tbl>
            <w:tblPr>
              <w:tblW w:w="6380" w:type="dxa"/>
              <w:tblLook w:val="04A0"/>
            </w:tblPr>
            <w:tblGrid>
              <w:gridCol w:w="1100"/>
              <w:gridCol w:w="3480"/>
              <w:gridCol w:w="680"/>
              <w:gridCol w:w="1120"/>
            </w:tblGrid>
            <w:tr w:rsidR="00DD403A" w:rsidRPr="00DD403A" w:rsidTr="00DD403A">
              <w:trPr>
                <w:trHeight w:val="462"/>
              </w:trPr>
              <w:tc>
                <w:tcPr>
                  <w:tcW w:w="11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定额编号</w:t>
                  </w:r>
                </w:p>
              </w:tc>
              <w:tc>
                <w:tcPr>
                  <w:tcW w:w="3480" w:type="dxa"/>
                  <w:tcBorders>
                    <w:top w:val="single" w:sz="4" w:space="0" w:color="000000"/>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工程内容名称</w:t>
                  </w:r>
                </w:p>
              </w:tc>
              <w:tc>
                <w:tcPr>
                  <w:tcW w:w="680" w:type="dxa"/>
                  <w:tcBorders>
                    <w:top w:val="single" w:sz="4" w:space="0" w:color="000000"/>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单位</w:t>
                  </w:r>
                </w:p>
              </w:tc>
              <w:tc>
                <w:tcPr>
                  <w:tcW w:w="1120" w:type="dxa"/>
                  <w:tcBorders>
                    <w:top w:val="single" w:sz="4" w:space="0" w:color="000000"/>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数量</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开门洞</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工日</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proofErr w:type="gramStart"/>
                  <w:r w:rsidRPr="00DD403A">
                    <w:rPr>
                      <w:rFonts w:ascii="宋体" w:eastAsia="宋体" w:hAnsi="宋体" w:cs="Tahoma" w:hint="eastAsia"/>
                      <w:color w:val="000000"/>
                      <w:kern w:val="0"/>
                      <w:sz w:val="13"/>
                      <w:szCs w:val="13"/>
                    </w:rPr>
                    <w:t>砖封门洞</w:t>
                  </w:r>
                  <w:proofErr w:type="gramEnd"/>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m3</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2.37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粉门洞</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m</w:t>
                  </w:r>
                  <w:r w:rsidRPr="00DD403A">
                    <w:rPr>
                      <w:rFonts w:ascii="MS Mincho" w:eastAsia="MS Mincho" w:hAnsi="MS Mincho" w:cs="MS Mincho" w:hint="eastAsia"/>
                      <w:color w:val="000000"/>
                      <w:kern w:val="0"/>
                      <w:sz w:val="13"/>
                      <w:szCs w:val="13"/>
                    </w:rPr>
                    <w:t> </w:t>
                  </w:r>
                  <w:r w:rsidRPr="00DD403A">
                    <w:rPr>
                      <w:rFonts w:ascii="宋体" w:eastAsia="宋体" w:hAnsi="宋体" w:cs="Tahoma" w:hint="eastAsia"/>
                      <w:color w:val="000000"/>
                      <w:kern w:val="0"/>
                      <w:sz w:val="13"/>
                      <w:szCs w:val="13"/>
                    </w:rPr>
                    <w:t>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19.74 </w:t>
                  </w:r>
                </w:p>
              </w:tc>
            </w:tr>
            <w:tr w:rsidR="00DD403A" w:rsidRPr="00DD403A" w:rsidTr="00DD403A">
              <w:trPr>
                <w:trHeight w:val="660"/>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4</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砖砌墙</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m3</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43.40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5</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过梁</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块</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14.00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6</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粉水泥砂灰</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345.02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7</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刮</w:t>
                  </w:r>
                  <w:r w:rsidRPr="00DD403A">
                    <w:rPr>
                      <w:rFonts w:ascii="Tahoma" w:eastAsia="宋体" w:hAnsi="Tahoma" w:cs="Tahoma"/>
                      <w:color w:val="000000"/>
                      <w:kern w:val="0"/>
                      <w:sz w:val="13"/>
                      <w:szCs w:val="13"/>
                    </w:rPr>
                    <w:t>“308”</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m 2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345.02 </w:t>
                  </w:r>
                </w:p>
              </w:tc>
            </w:tr>
            <w:tr w:rsidR="00DD403A" w:rsidRPr="00DD403A" w:rsidTr="00DB32E3">
              <w:trPr>
                <w:trHeight w:val="414"/>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8</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刮</w:t>
                  </w:r>
                  <w:r w:rsidRPr="00DD403A">
                    <w:rPr>
                      <w:rFonts w:ascii="Tahoma" w:eastAsia="宋体" w:hAnsi="Tahoma" w:cs="Tahoma"/>
                      <w:color w:val="000000"/>
                      <w:kern w:val="0"/>
                      <w:sz w:val="13"/>
                      <w:szCs w:val="13"/>
                    </w:rPr>
                    <w:t>“308”</w:t>
                  </w:r>
                  <w:r w:rsidRPr="00DD403A">
                    <w:rPr>
                      <w:rFonts w:ascii="Tahoma" w:eastAsia="宋体" w:hAnsi="Tahoma" w:cs="Tahoma"/>
                      <w:color w:val="000000"/>
                      <w:kern w:val="0"/>
                      <w:sz w:val="13"/>
                      <w:szCs w:val="13"/>
                    </w:rPr>
                    <w:t>旧墙</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474.06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9</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防盗门</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张</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5.00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10</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厕所塑钢门</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张</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11</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进大门不锈钢</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m 2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3.15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12</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内装饰脚手架</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m 2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189.59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13</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厕所大便器</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套</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14</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贴瓷砖、地面砖</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m 2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21.45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15</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排水挖沟</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lastRenderedPageBreak/>
                    <w:t>16</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PVC</w:t>
                  </w:r>
                  <w:r w:rsidRPr="00DD403A">
                    <w:rPr>
                      <w:rFonts w:ascii="Tahoma" w:eastAsia="宋体" w:hAnsi="Tahoma" w:cs="Tahoma"/>
                      <w:color w:val="000000"/>
                      <w:kern w:val="0"/>
                      <w:sz w:val="13"/>
                      <w:szCs w:val="13"/>
                    </w:rPr>
                    <w:t>管</w:t>
                  </w:r>
                  <w:r w:rsidRPr="00DD403A">
                    <w:rPr>
                      <w:rFonts w:ascii="Tahoma" w:eastAsia="宋体" w:hAnsi="Tahoma" w:cs="Tahoma"/>
                      <w:color w:val="000000"/>
                      <w:kern w:val="0"/>
                      <w:sz w:val="13"/>
                      <w:szCs w:val="13"/>
                    </w:rPr>
                    <w:t>110</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17</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给水</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项</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18</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铝合金窗</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87.48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19</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地面砖</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189.01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20</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一开开关</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个</w:t>
                  </w:r>
                  <w:proofErr w:type="gramEnd"/>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21</w:t>
                  </w:r>
                </w:p>
              </w:tc>
              <w:tc>
                <w:tcPr>
                  <w:tcW w:w="3480" w:type="dxa"/>
                  <w:tcBorders>
                    <w:top w:val="nil"/>
                    <w:left w:val="nil"/>
                    <w:bottom w:val="single" w:sz="4" w:space="0" w:color="000000"/>
                    <w:right w:val="single" w:sz="4" w:space="0" w:color="000000"/>
                  </w:tcBorders>
                  <w:shd w:val="clear" w:color="000000" w:fill="FFFFFF"/>
                  <w:vAlign w:val="center"/>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吊顶顶灯</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盏</w:t>
                  </w:r>
                  <w:proofErr w:type="gramEnd"/>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22</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五孔插座</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个</w:t>
                  </w:r>
                  <w:proofErr w:type="gramEnd"/>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25.00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23</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空调专用插座</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个</w:t>
                  </w:r>
                  <w:proofErr w:type="gramEnd"/>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5.00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24</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走道吸顶灯</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盏</w:t>
                  </w:r>
                  <w:proofErr w:type="gramEnd"/>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4.00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25</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4mm</w:t>
                  </w:r>
                  <w:r w:rsidRPr="00DD403A">
                    <w:rPr>
                      <w:rFonts w:ascii="Tahoma" w:eastAsia="宋体" w:hAnsi="Tahoma" w:cs="Tahoma"/>
                      <w:color w:val="000000"/>
                      <w:kern w:val="0"/>
                      <w:sz w:val="13"/>
                      <w:szCs w:val="13"/>
                    </w:rPr>
                    <w:t>铜线</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200.00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26</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6mm</w:t>
                  </w:r>
                  <w:r w:rsidRPr="00DD403A">
                    <w:rPr>
                      <w:rFonts w:ascii="Tahoma" w:eastAsia="宋体" w:hAnsi="Tahoma" w:cs="Tahoma"/>
                      <w:color w:val="000000"/>
                      <w:kern w:val="0"/>
                      <w:sz w:val="13"/>
                      <w:szCs w:val="13"/>
                    </w:rPr>
                    <w:t>铜线</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260.00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27</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线管</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300.00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28</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1.5mm</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200.00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29</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人工安装线路</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项</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30</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修路拆旧路面</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工日</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3.00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31</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干铺砾石</w:t>
                  </w:r>
                  <w:proofErr w:type="gramEnd"/>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m3</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5.44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32</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proofErr w:type="gramStart"/>
                  <w:r w:rsidRPr="00DD403A">
                    <w:rPr>
                      <w:rFonts w:ascii="Tahoma" w:eastAsia="宋体" w:hAnsi="Tahoma" w:cs="Tahoma"/>
                      <w:color w:val="000000"/>
                      <w:kern w:val="0"/>
                      <w:sz w:val="13"/>
                      <w:szCs w:val="13"/>
                    </w:rPr>
                    <w:t>砼</w:t>
                  </w:r>
                  <w:proofErr w:type="gramEnd"/>
                  <w:r w:rsidRPr="00DD403A">
                    <w:rPr>
                      <w:rFonts w:ascii="Tahoma" w:eastAsia="宋体" w:hAnsi="Tahoma" w:cs="Tahoma"/>
                      <w:color w:val="000000"/>
                      <w:kern w:val="0"/>
                      <w:sz w:val="13"/>
                      <w:szCs w:val="13"/>
                    </w:rPr>
                    <w:t>路面</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m3</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8.16 </w:t>
                  </w:r>
                </w:p>
              </w:tc>
            </w:tr>
            <w:tr w:rsidR="00DD403A" w:rsidRPr="00DD403A" w:rsidTr="00DD403A">
              <w:trPr>
                <w:trHeight w:val="462"/>
              </w:trPr>
              <w:tc>
                <w:tcPr>
                  <w:tcW w:w="1100" w:type="dxa"/>
                  <w:tcBorders>
                    <w:top w:val="nil"/>
                    <w:left w:val="single" w:sz="4" w:space="0" w:color="000000"/>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33</w:t>
                  </w:r>
                </w:p>
              </w:tc>
              <w:tc>
                <w:tcPr>
                  <w:tcW w:w="34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集成吊顶</w:t>
                  </w:r>
                </w:p>
              </w:tc>
              <w:tc>
                <w:tcPr>
                  <w:tcW w:w="68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nil"/>
                    <w:left w:val="nil"/>
                    <w:bottom w:val="single" w:sz="4" w:space="0" w:color="000000"/>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189.00 </w:t>
                  </w:r>
                </w:p>
              </w:tc>
            </w:tr>
            <w:tr w:rsidR="00DD403A" w:rsidRPr="00DD403A" w:rsidTr="00DD403A">
              <w:trPr>
                <w:trHeight w:val="462"/>
              </w:trPr>
              <w:tc>
                <w:tcPr>
                  <w:tcW w:w="1100" w:type="dxa"/>
                  <w:tcBorders>
                    <w:top w:val="nil"/>
                    <w:left w:val="single" w:sz="4" w:space="0" w:color="000000"/>
                    <w:bottom w:val="nil"/>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34</w:t>
                  </w:r>
                </w:p>
              </w:tc>
              <w:tc>
                <w:tcPr>
                  <w:tcW w:w="3480" w:type="dxa"/>
                  <w:tcBorders>
                    <w:top w:val="nil"/>
                    <w:left w:val="nil"/>
                    <w:bottom w:val="nil"/>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隔音室隔音岩</w:t>
                  </w:r>
                </w:p>
              </w:tc>
              <w:tc>
                <w:tcPr>
                  <w:tcW w:w="680" w:type="dxa"/>
                  <w:tcBorders>
                    <w:top w:val="nil"/>
                    <w:left w:val="nil"/>
                    <w:bottom w:val="nil"/>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nil"/>
                    <w:left w:val="nil"/>
                    <w:bottom w:val="nil"/>
                    <w:right w:val="single" w:sz="4" w:space="0" w:color="000000"/>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 xml:space="preserve">84.22 </w:t>
                  </w:r>
                </w:p>
              </w:tc>
            </w:tr>
            <w:tr w:rsidR="00DD403A" w:rsidRPr="00DD403A" w:rsidTr="00DD403A">
              <w:trPr>
                <w:trHeight w:val="34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35</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DD403A" w:rsidRPr="00DD403A" w:rsidRDefault="00DD403A" w:rsidP="00DD403A">
                  <w:pPr>
                    <w:widowControl/>
                    <w:jc w:val="center"/>
                    <w:rPr>
                      <w:rFonts w:ascii="宋体" w:eastAsia="宋体" w:hAnsi="宋体" w:cs="Tahoma"/>
                      <w:color w:val="000000"/>
                      <w:kern w:val="0"/>
                      <w:sz w:val="13"/>
                      <w:szCs w:val="13"/>
                    </w:rPr>
                  </w:pPr>
                  <w:r w:rsidRPr="00DD403A">
                    <w:rPr>
                      <w:rFonts w:ascii="宋体" w:eastAsia="宋体" w:hAnsi="宋体" w:cs="Tahoma" w:hint="eastAsia"/>
                      <w:color w:val="000000"/>
                      <w:kern w:val="0"/>
                      <w:sz w:val="13"/>
                      <w:szCs w:val="13"/>
                    </w:rPr>
                    <w:t>进大门阳光棚</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m2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D403A" w:rsidRPr="00DD403A" w:rsidRDefault="00DD403A" w:rsidP="00DD403A">
                  <w:pPr>
                    <w:widowControl/>
                    <w:jc w:val="center"/>
                    <w:rPr>
                      <w:rFonts w:ascii="Tahoma" w:eastAsia="宋体" w:hAnsi="Tahoma" w:cs="Tahoma"/>
                      <w:color w:val="000000"/>
                      <w:kern w:val="0"/>
                      <w:sz w:val="13"/>
                      <w:szCs w:val="13"/>
                    </w:rPr>
                  </w:pPr>
                  <w:r w:rsidRPr="00DD403A">
                    <w:rPr>
                      <w:rFonts w:ascii="Tahoma" w:eastAsia="宋体" w:hAnsi="Tahoma" w:cs="Tahoma"/>
                      <w:color w:val="000000"/>
                      <w:kern w:val="0"/>
                      <w:sz w:val="13"/>
                      <w:szCs w:val="13"/>
                    </w:rPr>
                    <w:t>3</w:t>
                  </w:r>
                </w:p>
              </w:tc>
            </w:tr>
          </w:tbl>
          <w:p w:rsidR="00DD403A" w:rsidRDefault="00DD403A" w:rsidP="00DB32E3">
            <w:pPr>
              <w:rPr>
                <w:rFonts w:ascii="Tahoma" w:hAnsi="Tahoma" w:cs="Tahoma"/>
                <w:color w:val="000000"/>
                <w:sz w:val="22"/>
              </w:rPr>
            </w:pPr>
          </w:p>
        </w:tc>
        <w:tc>
          <w:tcPr>
            <w:tcW w:w="3660" w:type="dxa"/>
            <w:shd w:val="clear" w:color="auto" w:fill="FFFFFF"/>
            <w:vAlign w:val="center"/>
            <w:hideMark/>
          </w:tcPr>
          <w:p w:rsidR="00DD403A" w:rsidRDefault="00DD403A">
            <w:pPr>
              <w:jc w:val="center"/>
              <w:rPr>
                <w:rFonts w:ascii="Tahoma" w:hAnsi="Tahoma" w:cs="Tahoma"/>
                <w:color w:val="000000"/>
                <w:sz w:val="22"/>
              </w:rPr>
            </w:pPr>
          </w:p>
        </w:tc>
        <w:tc>
          <w:tcPr>
            <w:tcW w:w="339" w:type="dxa"/>
            <w:shd w:val="clear" w:color="auto" w:fill="FFFFFF"/>
            <w:vAlign w:val="center"/>
            <w:hideMark/>
          </w:tcPr>
          <w:p w:rsidR="00DD403A" w:rsidRDefault="00DD403A">
            <w:pPr>
              <w:jc w:val="center"/>
              <w:rPr>
                <w:rFonts w:ascii="Tahoma" w:hAnsi="Tahoma" w:cs="Tahoma"/>
                <w:color w:val="000000"/>
                <w:sz w:val="22"/>
              </w:rPr>
            </w:pPr>
          </w:p>
        </w:tc>
        <w:tc>
          <w:tcPr>
            <w:tcW w:w="2460" w:type="dxa"/>
            <w:shd w:val="clear" w:color="auto" w:fill="FFFFFF"/>
            <w:noWrap/>
            <w:vAlign w:val="center"/>
            <w:hideMark/>
          </w:tcPr>
          <w:p w:rsidR="00DD403A" w:rsidRDefault="00DD403A">
            <w:pPr>
              <w:jc w:val="center"/>
              <w:rPr>
                <w:rFonts w:ascii="Tahoma" w:hAnsi="Tahoma" w:cs="Tahoma"/>
                <w:color w:val="000000"/>
                <w:sz w:val="22"/>
              </w:rPr>
            </w:pPr>
          </w:p>
        </w:tc>
      </w:tr>
    </w:tbl>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b/>
          <w:bCs/>
          <w:color w:val="000000"/>
          <w:kern w:val="0"/>
          <w:sz w:val="13"/>
          <w:szCs w:val="13"/>
        </w:rPr>
        <w:lastRenderedPageBreak/>
        <w:t>二、投标人的资格要求</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2.1</w:t>
      </w:r>
      <w:r w:rsidRPr="006B62F9">
        <w:rPr>
          <w:rFonts w:ascii="Simsun" w:eastAsia="宋体" w:hAnsi="Simsun" w:cs="宋体"/>
          <w:color w:val="000000"/>
          <w:kern w:val="0"/>
          <w:sz w:val="13"/>
          <w:szCs w:val="13"/>
        </w:rPr>
        <w:t>供应商基本资格条件：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符合《中华人民共和国政府采购法》第二十二条规定的供应商条件</w:t>
      </w:r>
      <w:r w:rsidR="002950F1">
        <w:rPr>
          <w:rFonts w:ascii="Simsun" w:eastAsia="宋体" w:hAnsi="Simsun" w:cs="宋体" w:hint="eastAsia"/>
          <w:color w:val="000000"/>
          <w:kern w:val="0"/>
          <w:sz w:val="13"/>
          <w:szCs w:val="13"/>
        </w:rPr>
        <w:t>；</w:t>
      </w:r>
      <w:r w:rsidR="002950F1" w:rsidRPr="002950F1">
        <w:rPr>
          <w:rFonts w:ascii="Simsun" w:eastAsia="宋体" w:hAnsi="Simsun" w:cs="宋体" w:hint="eastAsia"/>
          <w:color w:val="000000"/>
          <w:kern w:val="0"/>
          <w:sz w:val="13"/>
          <w:szCs w:val="13"/>
        </w:rPr>
        <w:t>必须具有承接装饰工程的资质。</w:t>
      </w:r>
      <w:r w:rsidRPr="006B62F9">
        <w:rPr>
          <w:rFonts w:ascii="Simsun" w:eastAsia="宋体" w:hAnsi="Simsun" w:cs="宋体"/>
          <w:color w:val="000000"/>
          <w:kern w:val="0"/>
          <w:sz w:val="13"/>
          <w:szCs w:val="13"/>
        </w:rPr>
        <w:t>提供以下证件；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1</w:t>
      </w:r>
      <w:r w:rsidR="002950F1">
        <w:rPr>
          <w:rFonts w:ascii="Simsun" w:eastAsia="宋体" w:hAnsi="Simsun" w:cs="宋体"/>
          <w:color w:val="000000"/>
          <w:kern w:val="0"/>
          <w:sz w:val="13"/>
          <w:szCs w:val="13"/>
        </w:rPr>
        <w:t>）供应商</w:t>
      </w:r>
      <w:r w:rsidRPr="006B62F9">
        <w:rPr>
          <w:rFonts w:ascii="Simsun" w:eastAsia="宋体" w:hAnsi="Simsun" w:cs="宋体"/>
          <w:color w:val="000000"/>
          <w:kern w:val="0"/>
          <w:sz w:val="13"/>
          <w:szCs w:val="13"/>
        </w:rPr>
        <w:t>营业执照副本及复印件；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2</w:t>
      </w:r>
      <w:r w:rsidRPr="006B62F9">
        <w:rPr>
          <w:rFonts w:ascii="Simsun" w:eastAsia="宋体" w:hAnsi="Simsun" w:cs="宋体"/>
          <w:color w:val="000000"/>
          <w:kern w:val="0"/>
          <w:sz w:val="13"/>
          <w:szCs w:val="13"/>
        </w:rPr>
        <w:t>）法定代表人授权委托书原件及双方身份证复印件；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3</w:t>
      </w:r>
      <w:r w:rsidRPr="006B62F9">
        <w:rPr>
          <w:rFonts w:ascii="Simsun" w:eastAsia="宋体" w:hAnsi="Simsun" w:cs="宋体"/>
          <w:color w:val="000000"/>
          <w:kern w:val="0"/>
          <w:sz w:val="13"/>
          <w:szCs w:val="13"/>
        </w:rPr>
        <w:t>）供应商税务登记证</w:t>
      </w: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国税或地税</w:t>
      </w: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复印件；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4</w:t>
      </w:r>
      <w:r w:rsidRPr="006B62F9">
        <w:rPr>
          <w:rFonts w:ascii="Simsun" w:eastAsia="宋体" w:hAnsi="Simsun" w:cs="宋体"/>
          <w:color w:val="000000"/>
          <w:kern w:val="0"/>
          <w:sz w:val="13"/>
          <w:szCs w:val="13"/>
        </w:rPr>
        <w:t>）供应商社会保险登记证或缴纳社会保险的凭证复印件。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lastRenderedPageBreak/>
        <w:t>（</w:t>
      </w:r>
      <w:r w:rsidRPr="006B62F9">
        <w:rPr>
          <w:rFonts w:ascii="Simsun" w:eastAsia="宋体" w:hAnsi="Simsun" w:cs="宋体"/>
          <w:color w:val="000000"/>
          <w:kern w:val="0"/>
          <w:sz w:val="13"/>
          <w:szCs w:val="13"/>
        </w:rPr>
        <w:t>5</w:t>
      </w:r>
      <w:r w:rsidRPr="006B62F9">
        <w:rPr>
          <w:rFonts w:ascii="Simsun" w:eastAsia="宋体" w:hAnsi="Simsun" w:cs="宋体"/>
          <w:color w:val="000000"/>
          <w:kern w:val="0"/>
          <w:sz w:val="13"/>
          <w:szCs w:val="13"/>
        </w:rPr>
        <w:t>）供应商参加本次政府采购活动前</w:t>
      </w:r>
      <w:r w:rsidRPr="006B62F9">
        <w:rPr>
          <w:rFonts w:ascii="Simsun" w:eastAsia="宋体" w:hAnsi="Simsun" w:cs="宋体"/>
          <w:color w:val="000000"/>
          <w:kern w:val="0"/>
          <w:sz w:val="13"/>
          <w:szCs w:val="13"/>
        </w:rPr>
        <w:t>3</w:t>
      </w:r>
      <w:r w:rsidRPr="006B62F9">
        <w:rPr>
          <w:rFonts w:ascii="Simsun" w:eastAsia="宋体" w:hAnsi="Simsun" w:cs="宋体"/>
          <w:color w:val="000000"/>
          <w:kern w:val="0"/>
          <w:sz w:val="13"/>
          <w:szCs w:val="13"/>
        </w:rPr>
        <w:t>年内没有重大违法记录的书面声明。</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2.2</w:t>
      </w:r>
      <w:r w:rsidRPr="006B62F9">
        <w:rPr>
          <w:rFonts w:ascii="Simsun" w:eastAsia="宋体" w:hAnsi="Simsun" w:cs="宋体"/>
          <w:color w:val="000000"/>
          <w:kern w:val="0"/>
          <w:sz w:val="13"/>
          <w:szCs w:val="13"/>
        </w:rPr>
        <w:t>投标人特定资格条件：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w:t>
      </w:r>
      <w:r w:rsidR="002950F1">
        <w:rPr>
          <w:rFonts w:ascii="Simsun" w:eastAsia="宋体" w:hAnsi="Simsun" w:cs="宋体" w:hint="eastAsia"/>
          <w:color w:val="000000"/>
          <w:kern w:val="0"/>
          <w:sz w:val="13"/>
          <w:szCs w:val="13"/>
        </w:rPr>
        <w:t>1</w:t>
      </w:r>
      <w:r w:rsidRPr="006B62F9">
        <w:rPr>
          <w:rFonts w:ascii="Simsun" w:eastAsia="宋体" w:hAnsi="Simsun" w:cs="宋体"/>
          <w:color w:val="000000"/>
          <w:kern w:val="0"/>
          <w:sz w:val="13"/>
          <w:szCs w:val="13"/>
        </w:rPr>
        <w:t>）具有相应的经营设备；</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w:t>
      </w:r>
      <w:r w:rsidR="002950F1">
        <w:rPr>
          <w:rFonts w:ascii="Simsun" w:eastAsia="宋体" w:hAnsi="Simsun" w:cs="宋体" w:hint="eastAsia"/>
          <w:color w:val="000000"/>
          <w:kern w:val="0"/>
          <w:sz w:val="13"/>
          <w:szCs w:val="13"/>
        </w:rPr>
        <w:t>2</w:t>
      </w:r>
      <w:r w:rsidRPr="006B62F9">
        <w:rPr>
          <w:rFonts w:ascii="Simsun" w:eastAsia="宋体" w:hAnsi="Simsun" w:cs="宋体"/>
          <w:color w:val="000000"/>
          <w:kern w:val="0"/>
          <w:sz w:val="13"/>
          <w:szCs w:val="13"/>
        </w:rPr>
        <w:t>）本次招标不接受联合体投标。</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b/>
          <w:bCs/>
          <w:color w:val="000000"/>
          <w:kern w:val="0"/>
          <w:sz w:val="13"/>
          <w:szCs w:val="13"/>
        </w:rPr>
        <w:t>三、获取公开招标文件的时间、地点及方式</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1</w:t>
      </w:r>
      <w:r w:rsidRPr="006B62F9">
        <w:rPr>
          <w:rFonts w:ascii="Simsun" w:eastAsia="宋体" w:hAnsi="Simsun" w:cs="宋体"/>
          <w:color w:val="000000"/>
          <w:kern w:val="0"/>
          <w:sz w:val="13"/>
          <w:szCs w:val="13"/>
        </w:rPr>
        <w:t>、获取公开招标文件须携带工商营业执照副本原件和投标人身份证原件（并留存复印件）</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2</w:t>
      </w:r>
      <w:r w:rsidRPr="006B62F9">
        <w:rPr>
          <w:rFonts w:ascii="Simsun" w:eastAsia="宋体" w:hAnsi="Simsun" w:cs="宋体"/>
          <w:color w:val="000000"/>
          <w:kern w:val="0"/>
          <w:sz w:val="13"/>
          <w:szCs w:val="13"/>
        </w:rPr>
        <w:t>、获取公开招标文件的时间：从</w:t>
      </w:r>
      <w:r w:rsidRPr="006B62F9">
        <w:rPr>
          <w:rFonts w:ascii="Simsun" w:eastAsia="宋体" w:hAnsi="Simsun" w:cs="宋体"/>
          <w:color w:val="000000"/>
          <w:kern w:val="0"/>
          <w:sz w:val="13"/>
          <w:szCs w:val="13"/>
        </w:rPr>
        <w:t>201</w:t>
      </w:r>
      <w:r w:rsidR="002950F1">
        <w:rPr>
          <w:rFonts w:ascii="Simsun" w:eastAsia="宋体" w:hAnsi="Simsun" w:cs="宋体" w:hint="eastAsia"/>
          <w:color w:val="000000"/>
          <w:kern w:val="0"/>
          <w:sz w:val="13"/>
          <w:szCs w:val="13"/>
        </w:rPr>
        <w:t>8</w:t>
      </w:r>
      <w:r w:rsidRPr="006B62F9">
        <w:rPr>
          <w:rFonts w:ascii="Simsun" w:eastAsia="宋体" w:hAnsi="Simsun" w:cs="宋体"/>
          <w:color w:val="000000"/>
          <w:kern w:val="0"/>
          <w:sz w:val="13"/>
          <w:szCs w:val="13"/>
        </w:rPr>
        <w:t>年</w:t>
      </w:r>
      <w:r w:rsidR="002950F1">
        <w:rPr>
          <w:rFonts w:ascii="Simsun" w:eastAsia="宋体" w:hAnsi="Simsun" w:cs="宋体" w:hint="eastAsia"/>
          <w:color w:val="000000"/>
          <w:kern w:val="0"/>
          <w:sz w:val="13"/>
          <w:szCs w:val="13"/>
        </w:rPr>
        <w:t>3</w:t>
      </w:r>
      <w:r w:rsidRPr="006B62F9">
        <w:rPr>
          <w:rFonts w:ascii="Simsun" w:eastAsia="宋体" w:hAnsi="Simsun" w:cs="宋体"/>
          <w:color w:val="000000"/>
          <w:kern w:val="0"/>
          <w:sz w:val="13"/>
          <w:szCs w:val="13"/>
        </w:rPr>
        <w:t>月</w:t>
      </w:r>
      <w:r w:rsidR="002950F1">
        <w:rPr>
          <w:rFonts w:ascii="Simsun" w:eastAsia="宋体" w:hAnsi="Simsun" w:cs="宋体" w:hint="eastAsia"/>
          <w:color w:val="000000"/>
          <w:kern w:val="0"/>
          <w:sz w:val="13"/>
          <w:szCs w:val="13"/>
        </w:rPr>
        <w:t>12</w:t>
      </w:r>
      <w:r w:rsidRPr="006B62F9">
        <w:rPr>
          <w:rFonts w:ascii="Simsun" w:eastAsia="宋体" w:hAnsi="Simsun" w:cs="宋体"/>
          <w:color w:val="000000"/>
          <w:kern w:val="0"/>
          <w:sz w:val="13"/>
          <w:szCs w:val="13"/>
        </w:rPr>
        <w:t>日</w:t>
      </w:r>
      <w:r w:rsidRPr="006B62F9">
        <w:rPr>
          <w:rFonts w:ascii="Simsun" w:eastAsia="宋体" w:hAnsi="Simsun" w:cs="宋体"/>
          <w:color w:val="000000"/>
          <w:kern w:val="0"/>
          <w:sz w:val="13"/>
          <w:szCs w:val="13"/>
        </w:rPr>
        <w:t xml:space="preserve"> </w:t>
      </w:r>
      <w:r w:rsidRPr="006B62F9">
        <w:rPr>
          <w:rFonts w:ascii="Simsun" w:eastAsia="宋体" w:hAnsi="Simsun" w:cs="宋体"/>
          <w:color w:val="000000"/>
          <w:kern w:val="0"/>
          <w:sz w:val="13"/>
          <w:szCs w:val="13"/>
        </w:rPr>
        <w:t>起至</w:t>
      </w:r>
      <w:r w:rsidRPr="006B62F9">
        <w:rPr>
          <w:rFonts w:ascii="Simsun" w:eastAsia="宋体" w:hAnsi="Simsun" w:cs="宋体"/>
          <w:color w:val="000000"/>
          <w:kern w:val="0"/>
          <w:sz w:val="13"/>
          <w:szCs w:val="13"/>
        </w:rPr>
        <w:t>201</w:t>
      </w:r>
      <w:r w:rsidR="002950F1">
        <w:rPr>
          <w:rFonts w:ascii="Simsun" w:eastAsia="宋体" w:hAnsi="Simsun" w:cs="宋体" w:hint="eastAsia"/>
          <w:color w:val="000000"/>
          <w:kern w:val="0"/>
          <w:sz w:val="13"/>
          <w:szCs w:val="13"/>
        </w:rPr>
        <w:t>8</w:t>
      </w:r>
      <w:r w:rsidRPr="006B62F9">
        <w:rPr>
          <w:rFonts w:ascii="Simsun" w:eastAsia="宋体" w:hAnsi="Simsun" w:cs="宋体"/>
          <w:color w:val="000000"/>
          <w:kern w:val="0"/>
          <w:sz w:val="13"/>
          <w:szCs w:val="13"/>
        </w:rPr>
        <w:t>年</w:t>
      </w:r>
      <w:r w:rsidR="002950F1">
        <w:rPr>
          <w:rFonts w:ascii="Simsun" w:eastAsia="宋体" w:hAnsi="Simsun" w:cs="宋体" w:hint="eastAsia"/>
          <w:color w:val="000000"/>
          <w:kern w:val="0"/>
          <w:sz w:val="13"/>
          <w:szCs w:val="13"/>
        </w:rPr>
        <w:t>3</w:t>
      </w:r>
      <w:r w:rsidRPr="006B62F9">
        <w:rPr>
          <w:rFonts w:ascii="Simsun" w:eastAsia="宋体" w:hAnsi="Simsun" w:cs="宋体"/>
          <w:color w:val="000000"/>
          <w:kern w:val="0"/>
          <w:sz w:val="13"/>
          <w:szCs w:val="13"/>
        </w:rPr>
        <w:t>月</w:t>
      </w:r>
      <w:r w:rsidR="002950F1">
        <w:rPr>
          <w:rFonts w:ascii="Simsun" w:eastAsia="宋体" w:hAnsi="Simsun" w:cs="宋体" w:hint="eastAsia"/>
          <w:color w:val="000000"/>
          <w:kern w:val="0"/>
          <w:sz w:val="13"/>
          <w:szCs w:val="13"/>
        </w:rPr>
        <w:t>20</w:t>
      </w:r>
      <w:r w:rsidRPr="006B62F9">
        <w:rPr>
          <w:rFonts w:ascii="Simsun" w:eastAsia="宋体" w:hAnsi="Simsun" w:cs="宋体"/>
          <w:color w:val="000000"/>
          <w:kern w:val="0"/>
          <w:sz w:val="13"/>
          <w:szCs w:val="13"/>
        </w:rPr>
        <w:t>日止，每天上午</w:t>
      </w:r>
      <w:r w:rsidRPr="006B62F9">
        <w:rPr>
          <w:rFonts w:ascii="Simsun" w:eastAsia="宋体" w:hAnsi="Simsun" w:cs="宋体"/>
          <w:color w:val="000000"/>
          <w:kern w:val="0"/>
          <w:sz w:val="13"/>
          <w:szCs w:val="13"/>
        </w:rPr>
        <w:t>8:00</w:t>
      </w:r>
      <w:r w:rsidRPr="006B62F9">
        <w:rPr>
          <w:rFonts w:ascii="Simsun" w:eastAsia="宋体" w:hAnsi="Simsun" w:cs="宋体"/>
          <w:color w:val="000000"/>
          <w:kern w:val="0"/>
          <w:sz w:val="13"/>
          <w:szCs w:val="13"/>
        </w:rPr>
        <w:t>时到</w:t>
      </w:r>
      <w:r w:rsidRPr="006B62F9">
        <w:rPr>
          <w:rFonts w:ascii="Simsun" w:eastAsia="宋体" w:hAnsi="Simsun" w:cs="宋体"/>
          <w:color w:val="000000"/>
          <w:kern w:val="0"/>
          <w:sz w:val="13"/>
          <w:szCs w:val="13"/>
        </w:rPr>
        <w:t>12:00</w:t>
      </w:r>
      <w:r w:rsidRPr="006B62F9">
        <w:rPr>
          <w:rFonts w:ascii="Simsun" w:eastAsia="宋体" w:hAnsi="Simsun" w:cs="宋体"/>
          <w:color w:val="000000"/>
          <w:kern w:val="0"/>
          <w:sz w:val="13"/>
          <w:szCs w:val="13"/>
        </w:rPr>
        <w:t>时，下午</w:t>
      </w:r>
      <w:r w:rsidRPr="006B62F9">
        <w:rPr>
          <w:rFonts w:ascii="Simsun" w:eastAsia="宋体" w:hAnsi="Simsun" w:cs="宋体"/>
          <w:color w:val="000000"/>
          <w:kern w:val="0"/>
          <w:sz w:val="13"/>
          <w:szCs w:val="13"/>
        </w:rPr>
        <w:t>2:30</w:t>
      </w:r>
      <w:r w:rsidRPr="006B62F9">
        <w:rPr>
          <w:rFonts w:ascii="Simsun" w:eastAsia="宋体" w:hAnsi="Simsun" w:cs="宋体"/>
          <w:color w:val="000000"/>
          <w:kern w:val="0"/>
          <w:sz w:val="13"/>
          <w:szCs w:val="13"/>
        </w:rPr>
        <w:t>时到</w:t>
      </w:r>
      <w:r w:rsidRPr="006B62F9">
        <w:rPr>
          <w:rFonts w:ascii="Simsun" w:eastAsia="宋体" w:hAnsi="Simsun" w:cs="宋体"/>
          <w:color w:val="000000"/>
          <w:kern w:val="0"/>
          <w:sz w:val="13"/>
          <w:szCs w:val="13"/>
        </w:rPr>
        <w:t>5:00</w:t>
      </w:r>
      <w:r w:rsidRPr="006B62F9">
        <w:rPr>
          <w:rFonts w:ascii="Simsun" w:eastAsia="宋体" w:hAnsi="Simsun" w:cs="宋体"/>
          <w:color w:val="000000"/>
          <w:kern w:val="0"/>
          <w:sz w:val="13"/>
          <w:szCs w:val="13"/>
        </w:rPr>
        <w:t>时</w:t>
      </w: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节假日除外</w:t>
      </w: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3</w:t>
      </w:r>
      <w:r w:rsidRPr="006B62F9">
        <w:rPr>
          <w:rFonts w:ascii="Simsun" w:eastAsia="宋体" w:hAnsi="Simsun" w:cs="宋体"/>
          <w:color w:val="000000"/>
          <w:kern w:val="0"/>
          <w:sz w:val="13"/>
          <w:szCs w:val="13"/>
        </w:rPr>
        <w:t>、获取公开招标文件的地点：益阳职业技术学院招标办</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b/>
          <w:bCs/>
          <w:color w:val="000000"/>
          <w:kern w:val="0"/>
          <w:sz w:val="13"/>
          <w:szCs w:val="13"/>
        </w:rPr>
        <w:t>四、报名截止时间为</w:t>
      </w:r>
      <w:r w:rsidRPr="006B62F9">
        <w:rPr>
          <w:rFonts w:ascii="Simsun" w:eastAsia="宋体" w:hAnsi="Simsun" w:cs="宋体"/>
          <w:b/>
          <w:bCs/>
          <w:color w:val="000000"/>
          <w:kern w:val="0"/>
          <w:sz w:val="13"/>
          <w:szCs w:val="13"/>
        </w:rPr>
        <w:t>201</w:t>
      </w:r>
      <w:r w:rsidR="002950F1">
        <w:rPr>
          <w:rFonts w:ascii="Simsun" w:eastAsia="宋体" w:hAnsi="Simsun" w:cs="宋体" w:hint="eastAsia"/>
          <w:b/>
          <w:bCs/>
          <w:color w:val="000000"/>
          <w:kern w:val="0"/>
          <w:sz w:val="13"/>
          <w:szCs w:val="13"/>
        </w:rPr>
        <w:t>8</w:t>
      </w:r>
      <w:r w:rsidRPr="006B62F9">
        <w:rPr>
          <w:rFonts w:ascii="Simsun" w:eastAsia="宋体" w:hAnsi="Simsun" w:cs="宋体"/>
          <w:b/>
          <w:bCs/>
          <w:color w:val="000000"/>
          <w:kern w:val="0"/>
          <w:sz w:val="13"/>
          <w:szCs w:val="13"/>
        </w:rPr>
        <w:t>年</w:t>
      </w:r>
      <w:r w:rsidR="002950F1">
        <w:rPr>
          <w:rFonts w:ascii="Simsun" w:eastAsia="宋体" w:hAnsi="Simsun" w:cs="宋体" w:hint="eastAsia"/>
          <w:b/>
          <w:bCs/>
          <w:color w:val="000000"/>
          <w:kern w:val="0"/>
          <w:sz w:val="13"/>
          <w:szCs w:val="13"/>
        </w:rPr>
        <w:t>3</w:t>
      </w:r>
      <w:r w:rsidRPr="006B62F9">
        <w:rPr>
          <w:rFonts w:ascii="Simsun" w:eastAsia="宋体" w:hAnsi="Simsun" w:cs="宋体"/>
          <w:b/>
          <w:bCs/>
          <w:color w:val="000000"/>
          <w:kern w:val="0"/>
          <w:sz w:val="13"/>
          <w:szCs w:val="13"/>
        </w:rPr>
        <w:t>月</w:t>
      </w:r>
      <w:r w:rsidR="002950F1">
        <w:rPr>
          <w:rFonts w:ascii="Simsun" w:eastAsia="宋体" w:hAnsi="Simsun" w:cs="宋体" w:hint="eastAsia"/>
          <w:b/>
          <w:bCs/>
          <w:color w:val="000000"/>
          <w:kern w:val="0"/>
          <w:sz w:val="13"/>
          <w:szCs w:val="13"/>
        </w:rPr>
        <w:t>20</w:t>
      </w:r>
      <w:r w:rsidRPr="006B62F9">
        <w:rPr>
          <w:rFonts w:ascii="Simsun" w:eastAsia="宋体" w:hAnsi="Simsun" w:cs="宋体"/>
          <w:b/>
          <w:bCs/>
          <w:color w:val="000000"/>
          <w:kern w:val="0"/>
          <w:sz w:val="13"/>
          <w:szCs w:val="13"/>
        </w:rPr>
        <w:t>日下午</w:t>
      </w:r>
      <w:r w:rsidR="00DF0B15">
        <w:rPr>
          <w:rFonts w:ascii="Simsun" w:eastAsia="宋体" w:hAnsi="Simsun" w:cs="宋体" w:hint="eastAsia"/>
          <w:b/>
          <w:bCs/>
          <w:color w:val="000000"/>
          <w:kern w:val="0"/>
          <w:sz w:val="13"/>
          <w:szCs w:val="13"/>
        </w:rPr>
        <w:t>500</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b/>
          <w:bCs/>
          <w:color w:val="000000"/>
          <w:kern w:val="0"/>
          <w:sz w:val="13"/>
          <w:szCs w:val="13"/>
        </w:rPr>
        <w:t>五、开标时间与地点</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1</w:t>
      </w:r>
      <w:r w:rsidRPr="006B62F9">
        <w:rPr>
          <w:rFonts w:ascii="Simsun" w:eastAsia="宋体" w:hAnsi="Simsun" w:cs="宋体"/>
          <w:color w:val="000000"/>
          <w:kern w:val="0"/>
          <w:sz w:val="13"/>
          <w:szCs w:val="13"/>
        </w:rPr>
        <w:t>、开标时间</w:t>
      </w:r>
      <w:r w:rsidRPr="006B62F9">
        <w:rPr>
          <w:rFonts w:ascii="Simsun" w:eastAsia="宋体" w:hAnsi="Simsun" w:cs="宋体"/>
          <w:color w:val="000000"/>
          <w:kern w:val="0"/>
          <w:sz w:val="13"/>
          <w:szCs w:val="13"/>
        </w:rPr>
        <w:t xml:space="preserve"> 20</w:t>
      </w:r>
      <w:r w:rsidR="002950F1">
        <w:rPr>
          <w:rFonts w:ascii="Simsun" w:eastAsia="宋体" w:hAnsi="Simsun" w:cs="宋体" w:hint="eastAsia"/>
          <w:color w:val="000000"/>
          <w:kern w:val="0"/>
          <w:sz w:val="13"/>
          <w:szCs w:val="13"/>
        </w:rPr>
        <w:t>18</w:t>
      </w:r>
      <w:r w:rsidRPr="006B62F9">
        <w:rPr>
          <w:rFonts w:ascii="Simsun" w:eastAsia="宋体" w:hAnsi="Simsun" w:cs="宋体"/>
          <w:color w:val="000000"/>
          <w:kern w:val="0"/>
          <w:sz w:val="13"/>
          <w:szCs w:val="13"/>
        </w:rPr>
        <w:t>年</w:t>
      </w:r>
      <w:r w:rsidR="002950F1">
        <w:rPr>
          <w:rFonts w:ascii="Simsun" w:eastAsia="宋体" w:hAnsi="Simsun" w:cs="宋体" w:hint="eastAsia"/>
          <w:color w:val="000000"/>
          <w:kern w:val="0"/>
          <w:sz w:val="13"/>
          <w:szCs w:val="13"/>
        </w:rPr>
        <w:t>3</w:t>
      </w:r>
      <w:r w:rsidRPr="006B62F9">
        <w:rPr>
          <w:rFonts w:ascii="Simsun" w:eastAsia="宋体" w:hAnsi="Simsun" w:cs="宋体"/>
          <w:color w:val="000000"/>
          <w:kern w:val="0"/>
          <w:sz w:val="13"/>
          <w:szCs w:val="13"/>
        </w:rPr>
        <w:t>月</w:t>
      </w:r>
      <w:r w:rsidR="00670426">
        <w:rPr>
          <w:rFonts w:ascii="Simsun" w:eastAsia="宋体" w:hAnsi="Simsun" w:cs="宋体" w:hint="eastAsia"/>
          <w:color w:val="000000"/>
          <w:kern w:val="0"/>
          <w:sz w:val="13"/>
          <w:szCs w:val="13"/>
        </w:rPr>
        <w:t>23</w:t>
      </w:r>
      <w:r w:rsidRPr="006B62F9">
        <w:rPr>
          <w:rFonts w:ascii="Simsun" w:eastAsia="宋体" w:hAnsi="Simsun" w:cs="宋体"/>
          <w:color w:val="000000"/>
          <w:kern w:val="0"/>
          <w:sz w:val="13"/>
          <w:szCs w:val="13"/>
        </w:rPr>
        <w:t>日</w:t>
      </w:r>
      <w:r w:rsidR="00670426">
        <w:rPr>
          <w:rFonts w:ascii="Simsun" w:eastAsia="宋体" w:hAnsi="Simsun" w:cs="宋体" w:hint="eastAsia"/>
          <w:color w:val="000000"/>
          <w:kern w:val="0"/>
          <w:sz w:val="13"/>
          <w:szCs w:val="13"/>
        </w:rPr>
        <w:t>上午</w:t>
      </w:r>
      <w:r w:rsidR="00670426">
        <w:rPr>
          <w:rFonts w:ascii="Simsun" w:eastAsia="宋体" w:hAnsi="Simsun" w:cs="宋体" w:hint="eastAsia"/>
          <w:color w:val="000000"/>
          <w:kern w:val="0"/>
          <w:sz w:val="13"/>
          <w:szCs w:val="13"/>
        </w:rPr>
        <w:t>9:00</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2</w:t>
      </w:r>
      <w:r w:rsidRPr="006B62F9">
        <w:rPr>
          <w:rFonts w:ascii="Simsun" w:eastAsia="宋体" w:hAnsi="Simsun" w:cs="宋体"/>
          <w:color w:val="000000"/>
          <w:kern w:val="0"/>
          <w:sz w:val="13"/>
          <w:szCs w:val="13"/>
        </w:rPr>
        <w:t>、开标地点</w:t>
      </w:r>
      <w:r w:rsidRPr="006B62F9">
        <w:rPr>
          <w:rFonts w:ascii="Simsun" w:eastAsia="宋体" w:hAnsi="Simsun" w:cs="宋体"/>
          <w:color w:val="000000"/>
          <w:kern w:val="0"/>
          <w:sz w:val="13"/>
          <w:szCs w:val="13"/>
        </w:rPr>
        <w:t xml:space="preserve"> </w:t>
      </w:r>
      <w:r w:rsidRPr="006B62F9">
        <w:rPr>
          <w:rFonts w:ascii="Simsun" w:eastAsia="宋体" w:hAnsi="Simsun" w:cs="宋体"/>
          <w:color w:val="000000"/>
          <w:kern w:val="0"/>
          <w:sz w:val="13"/>
          <w:szCs w:val="13"/>
        </w:rPr>
        <w:t>学院办公楼三楼会议室</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六、公开招标文件售价：</w:t>
      </w:r>
      <w:r w:rsidRPr="006B62F9">
        <w:rPr>
          <w:rFonts w:ascii="Simsun" w:eastAsia="宋体" w:hAnsi="Simsun" w:cs="宋体"/>
          <w:color w:val="000000"/>
          <w:kern w:val="0"/>
          <w:sz w:val="13"/>
          <w:szCs w:val="13"/>
        </w:rPr>
        <w:t>200</w:t>
      </w:r>
      <w:r w:rsidRPr="006B62F9">
        <w:rPr>
          <w:rFonts w:ascii="Simsun" w:eastAsia="宋体" w:hAnsi="Simsun" w:cs="宋体"/>
          <w:color w:val="000000"/>
          <w:kern w:val="0"/>
          <w:sz w:val="13"/>
          <w:szCs w:val="13"/>
        </w:rPr>
        <w:t>元</w:t>
      </w:r>
      <w:r w:rsidRPr="006B62F9">
        <w:rPr>
          <w:rFonts w:ascii="Simsun" w:eastAsia="宋体" w:hAnsi="Simsun" w:cs="宋体"/>
          <w:color w:val="000000"/>
          <w:kern w:val="0"/>
          <w:sz w:val="13"/>
          <w:szCs w:val="13"/>
        </w:rPr>
        <w:t>/</w:t>
      </w:r>
      <w:r w:rsidRPr="006B62F9">
        <w:rPr>
          <w:rFonts w:ascii="Simsun" w:eastAsia="宋体" w:hAnsi="Simsun" w:cs="宋体"/>
          <w:color w:val="000000"/>
          <w:kern w:val="0"/>
          <w:sz w:val="13"/>
          <w:szCs w:val="13"/>
        </w:rPr>
        <w:t>份</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七、联系人、联系电话：</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联系人：</w:t>
      </w:r>
      <w:r w:rsidRPr="006B62F9">
        <w:rPr>
          <w:rFonts w:ascii="Simsun" w:eastAsia="宋体" w:hAnsi="Simsun" w:cs="宋体"/>
          <w:color w:val="000000"/>
          <w:kern w:val="0"/>
          <w:sz w:val="13"/>
          <w:szCs w:val="13"/>
        </w:rPr>
        <w:t xml:space="preserve"> </w:t>
      </w:r>
      <w:r w:rsidR="002950F1">
        <w:rPr>
          <w:rFonts w:ascii="Simsun" w:eastAsia="宋体" w:hAnsi="Simsun" w:cs="宋体" w:hint="eastAsia"/>
          <w:color w:val="000000"/>
          <w:kern w:val="0"/>
          <w:sz w:val="13"/>
          <w:szCs w:val="13"/>
        </w:rPr>
        <w:t>夏婷婷</w:t>
      </w:r>
      <w:r w:rsidRPr="006B62F9">
        <w:rPr>
          <w:rFonts w:ascii="Simsun" w:eastAsia="宋体" w:hAnsi="Simsun" w:cs="宋体"/>
          <w:color w:val="000000"/>
          <w:kern w:val="0"/>
          <w:sz w:val="13"/>
          <w:szCs w:val="13"/>
        </w:rPr>
        <w:t xml:space="preserve">       </w:t>
      </w:r>
      <w:r w:rsidR="002950F1">
        <w:rPr>
          <w:rFonts w:ascii="Simsun" w:eastAsia="宋体" w:hAnsi="Simsun" w:cs="宋体" w:hint="eastAsia"/>
          <w:color w:val="000000"/>
          <w:kern w:val="0"/>
          <w:sz w:val="13"/>
          <w:szCs w:val="13"/>
        </w:rPr>
        <w:t>18673777860</w:t>
      </w:r>
    </w:p>
    <w:p w:rsidR="006B62F9" w:rsidRPr="006B62F9" w:rsidRDefault="006B62F9" w:rsidP="006B62F9">
      <w:pPr>
        <w:widowControl/>
        <w:shd w:val="clear" w:color="auto" w:fill="FFFFFF"/>
        <w:spacing w:before="100" w:beforeAutospacing="1" w:after="100" w:afterAutospacing="1"/>
        <w:jc w:val="left"/>
        <w:rPr>
          <w:rFonts w:ascii="Simsun" w:eastAsia="宋体" w:hAnsi="Simsun" w:cs="宋体" w:hint="eastAsia"/>
          <w:color w:val="000000"/>
          <w:kern w:val="0"/>
          <w:sz w:val="13"/>
          <w:szCs w:val="13"/>
        </w:rPr>
      </w:pPr>
      <w:r w:rsidRPr="006B62F9">
        <w:rPr>
          <w:rFonts w:ascii="Simsun" w:eastAsia="宋体" w:hAnsi="Simsun" w:cs="宋体"/>
          <w:color w:val="000000"/>
          <w:kern w:val="0"/>
          <w:sz w:val="13"/>
          <w:szCs w:val="13"/>
        </w:rPr>
        <w:t xml:space="preserve">         </w:t>
      </w:r>
      <w:r w:rsidR="002950F1">
        <w:rPr>
          <w:rFonts w:ascii="Simsun" w:eastAsia="宋体" w:hAnsi="Simsun" w:cs="宋体" w:hint="eastAsia"/>
          <w:color w:val="000000"/>
          <w:kern w:val="0"/>
          <w:sz w:val="13"/>
          <w:szCs w:val="13"/>
        </w:rPr>
        <w:t>熊立新</w:t>
      </w:r>
      <w:r w:rsidRPr="006B62F9">
        <w:rPr>
          <w:rFonts w:ascii="Simsun" w:eastAsia="宋体" w:hAnsi="Simsun" w:cs="宋体"/>
          <w:color w:val="000000"/>
          <w:kern w:val="0"/>
          <w:sz w:val="13"/>
          <w:szCs w:val="13"/>
        </w:rPr>
        <w:t xml:space="preserve">      </w:t>
      </w:r>
      <w:r w:rsidR="002950F1">
        <w:rPr>
          <w:rFonts w:ascii="Simsun" w:eastAsia="宋体" w:hAnsi="Simsun" w:cs="宋体" w:hint="eastAsia"/>
          <w:color w:val="000000"/>
          <w:kern w:val="0"/>
          <w:sz w:val="13"/>
          <w:szCs w:val="13"/>
        </w:rPr>
        <w:t>13973770109</w:t>
      </w:r>
    </w:p>
    <w:p w:rsidR="00754686" w:rsidRPr="006B62F9" w:rsidRDefault="00754686"/>
    <w:sectPr w:rsidR="00754686" w:rsidRPr="006B62F9" w:rsidSect="00754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CA" w:rsidRDefault="006503CA" w:rsidP="00DD403A">
      <w:r>
        <w:separator/>
      </w:r>
    </w:p>
  </w:endnote>
  <w:endnote w:type="continuationSeparator" w:id="0">
    <w:p w:rsidR="006503CA" w:rsidRDefault="006503CA" w:rsidP="00DD4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CA" w:rsidRDefault="006503CA" w:rsidP="00DD403A">
      <w:r>
        <w:separator/>
      </w:r>
    </w:p>
  </w:footnote>
  <w:footnote w:type="continuationSeparator" w:id="0">
    <w:p w:rsidR="006503CA" w:rsidRDefault="006503CA" w:rsidP="00DD4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2F9"/>
    <w:rsid w:val="002950F1"/>
    <w:rsid w:val="00323115"/>
    <w:rsid w:val="00485420"/>
    <w:rsid w:val="004C715E"/>
    <w:rsid w:val="006503CA"/>
    <w:rsid w:val="00670426"/>
    <w:rsid w:val="00671E2A"/>
    <w:rsid w:val="006B62F9"/>
    <w:rsid w:val="00754686"/>
    <w:rsid w:val="00852392"/>
    <w:rsid w:val="00881940"/>
    <w:rsid w:val="0095270B"/>
    <w:rsid w:val="00B87438"/>
    <w:rsid w:val="00BB5441"/>
    <w:rsid w:val="00C52B6D"/>
    <w:rsid w:val="00C951A3"/>
    <w:rsid w:val="00CF2AA0"/>
    <w:rsid w:val="00DB32E3"/>
    <w:rsid w:val="00DD403A"/>
    <w:rsid w:val="00DF0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2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62F9"/>
    <w:rPr>
      <w:b/>
      <w:bCs/>
    </w:rPr>
  </w:style>
  <w:style w:type="paragraph" w:styleId="a5">
    <w:name w:val="header"/>
    <w:basedOn w:val="a"/>
    <w:link w:val="Char"/>
    <w:uiPriority w:val="99"/>
    <w:semiHidden/>
    <w:unhideWhenUsed/>
    <w:rsid w:val="00DD4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D403A"/>
    <w:rPr>
      <w:sz w:val="18"/>
      <w:szCs w:val="18"/>
    </w:rPr>
  </w:style>
  <w:style w:type="paragraph" w:styleId="a6">
    <w:name w:val="footer"/>
    <w:basedOn w:val="a"/>
    <w:link w:val="Char0"/>
    <w:uiPriority w:val="99"/>
    <w:semiHidden/>
    <w:unhideWhenUsed/>
    <w:rsid w:val="00DD403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D403A"/>
    <w:rPr>
      <w:sz w:val="18"/>
      <w:szCs w:val="18"/>
    </w:rPr>
  </w:style>
</w:styles>
</file>

<file path=word/webSettings.xml><?xml version="1.0" encoding="utf-8"?>
<w:webSettings xmlns:r="http://schemas.openxmlformats.org/officeDocument/2006/relationships" xmlns:w="http://schemas.openxmlformats.org/wordprocessingml/2006/main">
  <w:divs>
    <w:div w:id="56326082">
      <w:bodyDiv w:val="1"/>
      <w:marLeft w:val="0"/>
      <w:marRight w:val="0"/>
      <w:marTop w:val="0"/>
      <w:marBottom w:val="0"/>
      <w:divBdr>
        <w:top w:val="none" w:sz="0" w:space="0" w:color="auto"/>
        <w:left w:val="none" w:sz="0" w:space="0" w:color="auto"/>
        <w:bottom w:val="none" w:sz="0" w:space="0" w:color="auto"/>
        <w:right w:val="none" w:sz="0" w:space="0" w:color="auto"/>
      </w:divBdr>
    </w:div>
    <w:div w:id="594553675">
      <w:bodyDiv w:val="1"/>
      <w:marLeft w:val="0"/>
      <w:marRight w:val="0"/>
      <w:marTop w:val="0"/>
      <w:marBottom w:val="0"/>
      <w:divBdr>
        <w:top w:val="none" w:sz="0" w:space="0" w:color="auto"/>
        <w:left w:val="none" w:sz="0" w:space="0" w:color="auto"/>
        <w:bottom w:val="none" w:sz="0" w:space="0" w:color="auto"/>
        <w:right w:val="none" w:sz="0" w:space="0" w:color="auto"/>
      </w:divBdr>
    </w:div>
    <w:div w:id="16710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1177</Characters>
  <Application>Microsoft Office Word</Application>
  <DocSecurity>0</DocSecurity>
  <Lines>9</Lines>
  <Paragraphs>2</Paragraphs>
  <ScaleCrop>false</ScaleCrop>
  <Company>微软中国</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2018-03-12T06:17:00Z</dcterms:created>
  <dcterms:modified xsi:type="dcterms:W3CDTF">2018-03-12T06:17:00Z</dcterms:modified>
</cp:coreProperties>
</file>